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CAAAEB" w14:textId="77777777" w:rsidR="00917398" w:rsidRDefault="001859F7" w:rsidP="00AF78E0">
      <w:pPr>
        <w:pStyle w:val="Titel"/>
        <w:spacing w:before="120"/>
      </w:pPr>
      <w:r>
        <w:t>Hinweise zur Überarbeitung der Modulbeschreibungen</w:t>
      </w:r>
    </w:p>
    <w:p w14:paraId="7E3E3BFF" w14:textId="77777777" w:rsidR="00AB5DE8" w:rsidRPr="00AB5DE8" w:rsidRDefault="00AB5DE8" w:rsidP="00AB5DE8">
      <w:pPr>
        <w:pStyle w:val="StandardohneAbs"/>
      </w:pPr>
    </w:p>
    <w:p w14:paraId="0483DBCB" w14:textId="4638A733" w:rsidR="00554021" w:rsidRDefault="00AB5DE8">
      <w:pPr>
        <w:pStyle w:val="Verzeichnis1"/>
        <w:rPr>
          <w:rFonts w:asciiTheme="minorHAnsi" w:eastAsiaTheme="minorEastAsia" w:hAnsiTheme="minorHAnsi"/>
          <w:b w:val="0"/>
          <w:lang w:eastAsia="de-DE"/>
        </w:rPr>
      </w:pPr>
      <w:r>
        <w:fldChar w:fldCharType="begin"/>
      </w:r>
      <w:r>
        <w:instrText xml:space="preserve"> TOC \o "1-3" \h \z \u </w:instrText>
      </w:r>
      <w:r>
        <w:fldChar w:fldCharType="separate"/>
      </w:r>
      <w:hyperlink w:anchor="_Toc104278150" w:history="1">
        <w:r w:rsidR="00554021" w:rsidRPr="00A30E95">
          <w:rPr>
            <w:rStyle w:val="Hyperlink"/>
          </w:rPr>
          <w:t>1</w:t>
        </w:r>
        <w:r w:rsidR="00554021">
          <w:rPr>
            <w:rFonts w:asciiTheme="minorHAnsi" w:eastAsiaTheme="minorEastAsia" w:hAnsiTheme="minorHAnsi"/>
            <w:b w:val="0"/>
            <w:lang w:eastAsia="de-DE"/>
          </w:rPr>
          <w:tab/>
        </w:r>
        <w:r w:rsidR="00554021" w:rsidRPr="00A30E95">
          <w:rPr>
            <w:rStyle w:val="Hyperlink"/>
          </w:rPr>
          <w:t>Modulhandbuchprozess über campo</w:t>
        </w:r>
        <w:r w:rsidR="00554021">
          <w:rPr>
            <w:webHidden/>
          </w:rPr>
          <w:tab/>
        </w:r>
        <w:r w:rsidR="00554021">
          <w:rPr>
            <w:webHidden/>
          </w:rPr>
          <w:fldChar w:fldCharType="begin"/>
        </w:r>
        <w:r w:rsidR="00554021">
          <w:rPr>
            <w:webHidden/>
          </w:rPr>
          <w:instrText xml:space="preserve"> PAGEREF _Toc104278150 \h </w:instrText>
        </w:r>
        <w:r w:rsidR="00554021">
          <w:rPr>
            <w:webHidden/>
          </w:rPr>
        </w:r>
        <w:r w:rsidR="00554021">
          <w:rPr>
            <w:webHidden/>
          </w:rPr>
          <w:fldChar w:fldCharType="separate"/>
        </w:r>
        <w:r w:rsidR="00554021">
          <w:rPr>
            <w:webHidden/>
          </w:rPr>
          <w:t>2</w:t>
        </w:r>
        <w:r w:rsidR="00554021">
          <w:rPr>
            <w:webHidden/>
          </w:rPr>
          <w:fldChar w:fldCharType="end"/>
        </w:r>
      </w:hyperlink>
    </w:p>
    <w:p w14:paraId="5193AA40" w14:textId="140560D4" w:rsidR="00554021" w:rsidRDefault="00554021">
      <w:pPr>
        <w:pStyle w:val="Verzeichnis1"/>
        <w:rPr>
          <w:rFonts w:asciiTheme="minorHAnsi" w:eastAsiaTheme="minorEastAsia" w:hAnsiTheme="minorHAnsi"/>
          <w:b w:val="0"/>
          <w:lang w:eastAsia="de-DE"/>
        </w:rPr>
      </w:pPr>
      <w:hyperlink w:anchor="_Toc104278151" w:history="1">
        <w:r w:rsidRPr="00A30E95">
          <w:rPr>
            <w:rStyle w:val="Hyperlink"/>
          </w:rPr>
          <w:t>2</w:t>
        </w:r>
        <w:r>
          <w:rPr>
            <w:rFonts w:asciiTheme="minorHAnsi" w:eastAsiaTheme="minorEastAsia" w:hAnsiTheme="minorHAnsi"/>
            <w:b w:val="0"/>
            <w:lang w:eastAsia="de-DE"/>
          </w:rPr>
          <w:tab/>
        </w:r>
        <w:r w:rsidRPr="00A30E95">
          <w:rPr>
            <w:rStyle w:val="Hyperlink"/>
          </w:rPr>
          <w:t>Richtlinien zur Erstellung einer neuen Modulbeschreibung, Überarbeitung und Löschung einer bestehenden Modulbeschreibung</w:t>
        </w:r>
        <w:r>
          <w:rPr>
            <w:webHidden/>
          </w:rPr>
          <w:tab/>
        </w:r>
        <w:r>
          <w:rPr>
            <w:webHidden/>
          </w:rPr>
          <w:fldChar w:fldCharType="begin"/>
        </w:r>
        <w:r>
          <w:rPr>
            <w:webHidden/>
          </w:rPr>
          <w:instrText xml:space="preserve"> PAGEREF _Toc104278151 \h </w:instrText>
        </w:r>
        <w:r>
          <w:rPr>
            <w:webHidden/>
          </w:rPr>
        </w:r>
        <w:r>
          <w:rPr>
            <w:webHidden/>
          </w:rPr>
          <w:fldChar w:fldCharType="separate"/>
        </w:r>
        <w:r>
          <w:rPr>
            <w:webHidden/>
          </w:rPr>
          <w:t>2</w:t>
        </w:r>
        <w:r>
          <w:rPr>
            <w:webHidden/>
          </w:rPr>
          <w:fldChar w:fldCharType="end"/>
        </w:r>
      </w:hyperlink>
    </w:p>
    <w:p w14:paraId="28F7393C" w14:textId="2B0E960D" w:rsidR="00554021" w:rsidRDefault="00554021">
      <w:pPr>
        <w:pStyle w:val="Verzeichnis1"/>
        <w:rPr>
          <w:rFonts w:asciiTheme="minorHAnsi" w:eastAsiaTheme="minorEastAsia" w:hAnsiTheme="minorHAnsi"/>
          <w:b w:val="0"/>
          <w:lang w:eastAsia="de-DE"/>
        </w:rPr>
      </w:pPr>
      <w:hyperlink w:anchor="_Toc104278152" w:history="1">
        <w:r w:rsidRPr="00A30E95">
          <w:rPr>
            <w:rStyle w:val="Hyperlink"/>
          </w:rPr>
          <w:t>3</w:t>
        </w:r>
        <w:r>
          <w:rPr>
            <w:rFonts w:asciiTheme="minorHAnsi" w:eastAsiaTheme="minorEastAsia" w:hAnsiTheme="minorHAnsi"/>
            <w:b w:val="0"/>
            <w:lang w:eastAsia="de-DE"/>
          </w:rPr>
          <w:tab/>
        </w:r>
        <w:r w:rsidRPr="00A30E95">
          <w:rPr>
            <w:rStyle w:val="Hyperlink"/>
          </w:rPr>
          <w:t>Prüfungsleistungen</w:t>
        </w:r>
        <w:r>
          <w:rPr>
            <w:webHidden/>
          </w:rPr>
          <w:tab/>
        </w:r>
        <w:r>
          <w:rPr>
            <w:webHidden/>
          </w:rPr>
          <w:fldChar w:fldCharType="begin"/>
        </w:r>
        <w:r>
          <w:rPr>
            <w:webHidden/>
          </w:rPr>
          <w:instrText xml:space="preserve"> PAGEREF _Toc104278152 \h </w:instrText>
        </w:r>
        <w:r>
          <w:rPr>
            <w:webHidden/>
          </w:rPr>
        </w:r>
        <w:r>
          <w:rPr>
            <w:webHidden/>
          </w:rPr>
          <w:fldChar w:fldCharType="separate"/>
        </w:r>
        <w:r>
          <w:rPr>
            <w:webHidden/>
          </w:rPr>
          <w:t>6</w:t>
        </w:r>
        <w:r>
          <w:rPr>
            <w:webHidden/>
          </w:rPr>
          <w:fldChar w:fldCharType="end"/>
        </w:r>
      </w:hyperlink>
    </w:p>
    <w:p w14:paraId="2F5B806D" w14:textId="730B2E0B" w:rsidR="00554021" w:rsidRDefault="00554021">
      <w:pPr>
        <w:pStyle w:val="Verzeichnis2"/>
        <w:rPr>
          <w:rFonts w:asciiTheme="minorHAnsi" w:eastAsiaTheme="minorEastAsia" w:hAnsiTheme="minorHAnsi"/>
          <w:b w:val="0"/>
          <w:noProof/>
          <w:lang w:eastAsia="de-DE"/>
        </w:rPr>
      </w:pPr>
      <w:hyperlink w:anchor="_Toc104278153" w:history="1">
        <w:r w:rsidRPr="00A30E95">
          <w:rPr>
            <w:rStyle w:val="Hyperlink"/>
            <w:noProof/>
          </w:rPr>
          <w:t>3.1</w:t>
        </w:r>
        <w:r>
          <w:rPr>
            <w:rFonts w:asciiTheme="minorHAnsi" w:eastAsiaTheme="minorEastAsia" w:hAnsiTheme="minorHAnsi"/>
            <w:b w:val="0"/>
            <w:noProof/>
            <w:lang w:eastAsia="de-DE"/>
          </w:rPr>
          <w:tab/>
        </w:r>
        <w:r w:rsidRPr="00A30E95">
          <w:rPr>
            <w:rStyle w:val="Hyperlink"/>
            <w:noProof/>
          </w:rPr>
          <w:t>Art und Umfang von Prüfungsleistungen</w:t>
        </w:r>
        <w:r>
          <w:rPr>
            <w:noProof/>
            <w:webHidden/>
          </w:rPr>
          <w:tab/>
        </w:r>
        <w:r>
          <w:rPr>
            <w:noProof/>
            <w:webHidden/>
          </w:rPr>
          <w:fldChar w:fldCharType="begin"/>
        </w:r>
        <w:r>
          <w:rPr>
            <w:noProof/>
            <w:webHidden/>
          </w:rPr>
          <w:instrText xml:space="preserve"> PAGEREF _Toc104278153 \h </w:instrText>
        </w:r>
        <w:r>
          <w:rPr>
            <w:noProof/>
            <w:webHidden/>
          </w:rPr>
        </w:r>
        <w:r>
          <w:rPr>
            <w:noProof/>
            <w:webHidden/>
          </w:rPr>
          <w:fldChar w:fldCharType="separate"/>
        </w:r>
        <w:r>
          <w:rPr>
            <w:noProof/>
            <w:webHidden/>
          </w:rPr>
          <w:t>6</w:t>
        </w:r>
        <w:r>
          <w:rPr>
            <w:noProof/>
            <w:webHidden/>
          </w:rPr>
          <w:fldChar w:fldCharType="end"/>
        </w:r>
      </w:hyperlink>
    </w:p>
    <w:p w14:paraId="645A8FF7" w14:textId="556F398E" w:rsidR="00554021" w:rsidRDefault="00554021">
      <w:pPr>
        <w:pStyle w:val="Verzeichnis2"/>
        <w:rPr>
          <w:rFonts w:asciiTheme="minorHAnsi" w:eastAsiaTheme="minorEastAsia" w:hAnsiTheme="minorHAnsi"/>
          <w:b w:val="0"/>
          <w:noProof/>
          <w:lang w:eastAsia="de-DE"/>
        </w:rPr>
      </w:pPr>
      <w:hyperlink w:anchor="_Toc104278154" w:history="1">
        <w:r w:rsidRPr="00A30E95">
          <w:rPr>
            <w:rStyle w:val="Hyperlink"/>
            <w:noProof/>
          </w:rPr>
          <w:t>3.2</w:t>
        </w:r>
        <w:r>
          <w:rPr>
            <w:rFonts w:asciiTheme="minorHAnsi" w:eastAsiaTheme="minorEastAsia" w:hAnsiTheme="minorHAnsi"/>
            <w:b w:val="0"/>
            <w:noProof/>
            <w:lang w:eastAsia="de-DE"/>
          </w:rPr>
          <w:tab/>
        </w:r>
        <w:r w:rsidRPr="00A30E95">
          <w:rPr>
            <w:rStyle w:val="Hyperlink"/>
            <w:noProof/>
          </w:rPr>
          <w:t>Modulteilprüfungen – was ist zu beachten?</w:t>
        </w:r>
        <w:r>
          <w:rPr>
            <w:noProof/>
            <w:webHidden/>
          </w:rPr>
          <w:tab/>
        </w:r>
        <w:r>
          <w:rPr>
            <w:noProof/>
            <w:webHidden/>
          </w:rPr>
          <w:fldChar w:fldCharType="begin"/>
        </w:r>
        <w:r>
          <w:rPr>
            <w:noProof/>
            <w:webHidden/>
          </w:rPr>
          <w:instrText xml:space="preserve"> PAGEREF _Toc104278154 \h </w:instrText>
        </w:r>
        <w:r>
          <w:rPr>
            <w:noProof/>
            <w:webHidden/>
          </w:rPr>
        </w:r>
        <w:r>
          <w:rPr>
            <w:noProof/>
            <w:webHidden/>
          </w:rPr>
          <w:fldChar w:fldCharType="separate"/>
        </w:r>
        <w:r>
          <w:rPr>
            <w:noProof/>
            <w:webHidden/>
          </w:rPr>
          <w:t>7</w:t>
        </w:r>
        <w:r>
          <w:rPr>
            <w:noProof/>
            <w:webHidden/>
          </w:rPr>
          <w:fldChar w:fldCharType="end"/>
        </w:r>
      </w:hyperlink>
    </w:p>
    <w:p w14:paraId="640BF7D9" w14:textId="5C5358D5" w:rsidR="002C6C89" w:rsidRDefault="00AB5DE8" w:rsidP="002C6C89">
      <w:r>
        <w:fldChar w:fldCharType="end"/>
      </w:r>
    </w:p>
    <w:p w14:paraId="3B2927AB" w14:textId="77777777" w:rsidR="00367090" w:rsidRDefault="00367090" w:rsidP="002C6C89"/>
    <w:p w14:paraId="34E3AF87" w14:textId="77777777" w:rsidR="00367090" w:rsidRDefault="00367090" w:rsidP="002C6C89">
      <w:bookmarkStart w:id="0" w:name="_GoBack"/>
      <w:bookmarkEnd w:id="0"/>
    </w:p>
    <w:p w14:paraId="1DD190CE" w14:textId="77777777" w:rsidR="00367090" w:rsidRDefault="00367090" w:rsidP="002C6C89"/>
    <w:p w14:paraId="47C6A11C" w14:textId="77777777" w:rsidR="00367090" w:rsidRDefault="00367090" w:rsidP="002C6C89">
      <w:pPr>
        <w:sectPr w:rsidR="00367090" w:rsidSect="001E5AE5">
          <w:headerReference w:type="default" r:id="rId8"/>
          <w:footerReference w:type="default" r:id="rId9"/>
          <w:headerReference w:type="first" r:id="rId10"/>
          <w:footerReference w:type="first" r:id="rId11"/>
          <w:pgSz w:w="11906" w:h="16838" w:code="9"/>
          <w:pgMar w:top="1701" w:right="1418" w:bottom="1134" w:left="1418" w:header="709" w:footer="567" w:gutter="0"/>
          <w:cols w:space="708"/>
          <w:titlePg/>
          <w:docGrid w:linePitch="360"/>
        </w:sectPr>
      </w:pPr>
    </w:p>
    <w:p w14:paraId="69D06DB5" w14:textId="4DE9F626" w:rsidR="00807634" w:rsidRDefault="00311124" w:rsidP="00807634">
      <w:pPr>
        <w:pStyle w:val="berschrift1"/>
        <w:ind w:left="709" w:hanging="709"/>
      </w:pPr>
      <w:bookmarkStart w:id="1" w:name="_Toc104278150"/>
      <w:r>
        <w:lastRenderedPageBreak/>
        <w:t xml:space="preserve">Modulhandbuchprozess über </w:t>
      </w:r>
      <w:proofErr w:type="spellStart"/>
      <w:r>
        <w:t>campo</w:t>
      </w:r>
      <w:bookmarkEnd w:id="1"/>
      <w:proofErr w:type="spellEnd"/>
    </w:p>
    <w:p w14:paraId="270D652A" w14:textId="77777777" w:rsidR="00BF3BE5" w:rsidRDefault="00311124" w:rsidP="00311124">
      <w:r>
        <w:t xml:space="preserve">Ab dem Wintersemester 2022/2023 wird der Modulhandbuchprozess über </w:t>
      </w:r>
      <w:proofErr w:type="spellStart"/>
      <w:r>
        <w:t>campo</w:t>
      </w:r>
      <w:proofErr w:type="spellEnd"/>
      <w:r>
        <w:t xml:space="preserve"> durchgeführt. In </w:t>
      </w:r>
      <w:proofErr w:type="spellStart"/>
      <w:r w:rsidR="008616B4">
        <w:t>c</w:t>
      </w:r>
      <w:r>
        <w:t>ampo</w:t>
      </w:r>
      <w:proofErr w:type="spellEnd"/>
      <w:r>
        <w:t xml:space="preserve"> werden alle Module erfasst, überarbeitet und das Modulhandbuch generiert. </w:t>
      </w:r>
    </w:p>
    <w:p w14:paraId="65D639AB" w14:textId="5158A02A" w:rsidR="00311124" w:rsidRDefault="00311124" w:rsidP="00BF3BE5">
      <w:pPr>
        <w:pStyle w:val="AufzhlungEbene1"/>
      </w:pPr>
      <w:r>
        <w:t xml:space="preserve">Den neuen Prozess können Sie hier </w:t>
      </w:r>
      <w:r w:rsidR="00BF3BE5">
        <w:t xml:space="preserve">einsehen: </w:t>
      </w:r>
      <w:hyperlink r:id="rId12" w:history="1">
        <w:r w:rsidR="00BF3BE5" w:rsidRPr="001416EA">
          <w:rPr>
            <w:rStyle w:val="Hyperlink"/>
          </w:rPr>
          <w:t>https://www.qm.wiso.rw.fau.de/qm-fuer-lehrende/modulhandbuch/</w:t>
        </w:r>
      </w:hyperlink>
      <w:r w:rsidR="00BF3BE5">
        <w:t xml:space="preserve"> </w:t>
      </w:r>
    </w:p>
    <w:p w14:paraId="4EF156FF" w14:textId="1E70A324" w:rsidR="005651F7" w:rsidRDefault="005651F7" w:rsidP="00BF3BE5">
      <w:pPr>
        <w:pStyle w:val="AufzhlungEbene1"/>
      </w:pPr>
      <w:r>
        <w:t xml:space="preserve">Anleitungen zur Modulverwaltung über </w:t>
      </w:r>
      <w:proofErr w:type="spellStart"/>
      <w:r>
        <w:t>campo</w:t>
      </w:r>
      <w:proofErr w:type="spellEnd"/>
      <w:r>
        <w:t xml:space="preserve"> finden Sie hier: </w:t>
      </w:r>
      <w:hyperlink r:id="rId13" w:history="1">
        <w:r w:rsidR="00C108AE" w:rsidRPr="00B17DB5">
          <w:rPr>
            <w:rStyle w:val="Hyperlink"/>
          </w:rPr>
          <w:t>https://www.intern.fau.de/lehre-und-studium/studien-und-pruefungsverwaltung/campusmanagement-an-der-fau-das-neue-campo-portal/informationsmaterial-zu-hisinone-exa/#coll</w:t>
        </w:r>
        <w:r w:rsidR="00C108AE" w:rsidRPr="00B17DB5">
          <w:rPr>
            <w:rStyle w:val="Hyperlink"/>
          </w:rPr>
          <w:t>apse_28</w:t>
        </w:r>
      </w:hyperlink>
      <w:r w:rsidR="00C108AE">
        <w:t xml:space="preserve"> </w:t>
      </w:r>
    </w:p>
    <w:p w14:paraId="041C1B20" w14:textId="41974AEE" w:rsidR="00EC0CA7" w:rsidRPr="003C0660" w:rsidRDefault="00EC0CA7" w:rsidP="00EC0CA7">
      <w:pPr>
        <w:pStyle w:val="berschrift1"/>
        <w:ind w:left="567" w:hanging="567"/>
      </w:pPr>
      <w:bookmarkStart w:id="2" w:name="_Toc103079006"/>
      <w:bookmarkStart w:id="3" w:name="_Toc103079007"/>
      <w:bookmarkStart w:id="4" w:name="_Toc103079008"/>
      <w:bookmarkStart w:id="5" w:name="_Toc103079009"/>
      <w:bookmarkStart w:id="6" w:name="_Toc103079010"/>
      <w:bookmarkStart w:id="7" w:name="_Toc103079011"/>
      <w:bookmarkStart w:id="8" w:name="_Toc103079012"/>
      <w:bookmarkStart w:id="9" w:name="_Toc103079013"/>
      <w:bookmarkStart w:id="10" w:name="_Toc103079014"/>
      <w:bookmarkStart w:id="11" w:name="_Toc103079015"/>
      <w:bookmarkStart w:id="12" w:name="_Toc103079021"/>
      <w:bookmarkStart w:id="13" w:name="_Toc103079027"/>
      <w:bookmarkStart w:id="14" w:name="_Toc103079028"/>
      <w:bookmarkStart w:id="15" w:name="_Toc103079029"/>
      <w:bookmarkStart w:id="16" w:name="_Toc103079030"/>
      <w:bookmarkStart w:id="17" w:name="_Toc103079031"/>
      <w:bookmarkStart w:id="18" w:name="_Toc103079032"/>
      <w:bookmarkStart w:id="19" w:name="_Toc103079033"/>
      <w:bookmarkStart w:id="20" w:name="_Toc103079040"/>
      <w:bookmarkStart w:id="21" w:name="_Toc103079047"/>
      <w:bookmarkStart w:id="22" w:name="_Toc103079048"/>
      <w:bookmarkStart w:id="23" w:name="_Toc103079049"/>
      <w:bookmarkStart w:id="24" w:name="_Toc103079050"/>
      <w:bookmarkStart w:id="25" w:name="_Toc103079051"/>
      <w:bookmarkStart w:id="26" w:name="_Toc103079052"/>
      <w:bookmarkStart w:id="27" w:name="_Toc485717989"/>
      <w:bookmarkStart w:id="28" w:name="_Toc10427815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t>Richtlinien zur</w:t>
      </w:r>
      <w:r w:rsidRPr="003C0660">
        <w:t xml:space="preserve"> Erstellung</w:t>
      </w:r>
      <w:r w:rsidR="009E3939">
        <w:t xml:space="preserve"> einer </w:t>
      </w:r>
      <w:r w:rsidRPr="003C0660">
        <w:t>neuen Modulbeschreibung</w:t>
      </w:r>
      <w:r w:rsidR="00BF3BE5">
        <w:t xml:space="preserve">, </w:t>
      </w:r>
      <w:r>
        <w:t>Überarbeitung</w:t>
      </w:r>
      <w:r w:rsidR="00BF3BE5">
        <w:t xml:space="preserve"> und </w:t>
      </w:r>
      <w:r w:rsidR="00DF533D">
        <w:t>Löschung</w:t>
      </w:r>
      <w:r>
        <w:t xml:space="preserve"> einer bestehenden Modulbeschreibung</w:t>
      </w:r>
      <w:bookmarkEnd w:id="27"/>
      <w:bookmarkEnd w:id="28"/>
      <w:r>
        <w:t xml:space="preserve"> </w:t>
      </w:r>
      <w:r w:rsidRPr="003C0660">
        <w:t xml:space="preserve"> </w:t>
      </w:r>
    </w:p>
    <w:p w14:paraId="7E4A9BED" w14:textId="77777777" w:rsidR="004963E0" w:rsidRDefault="004963E0" w:rsidP="004963E0">
      <w:pPr>
        <w:pStyle w:val="AufzhlungEbene1"/>
      </w:pPr>
      <w:r>
        <w:t xml:space="preserve">Bei der Modulverwaltung in </w:t>
      </w:r>
      <w:proofErr w:type="spellStart"/>
      <w:r>
        <w:t>campo</w:t>
      </w:r>
      <w:proofErr w:type="spellEnd"/>
      <w:r>
        <w:t xml:space="preserve"> wird zwischen </w:t>
      </w:r>
      <w:r w:rsidRPr="008E39CA">
        <w:rPr>
          <w:b/>
        </w:rPr>
        <w:t>strukturellen und textuellen Moduldaten</w:t>
      </w:r>
      <w:r>
        <w:t xml:space="preserve"> unterschieden. </w:t>
      </w:r>
    </w:p>
    <w:p w14:paraId="0F4CC3F1" w14:textId="273A4EA3" w:rsidR="004963E0" w:rsidRDefault="004963E0" w:rsidP="004963E0">
      <w:pPr>
        <w:pStyle w:val="AufzhlungEbene1"/>
      </w:pPr>
      <w:r>
        <w:t xml:space="preserve">Die </w:t>
      </w:r>
      <w:r w:rsidRPr="00BF3BE5">
        <w:rPr>
          <w:b/>
        </w:rPr>
        <w:t>strukturellen Moduldaten</w:t>
      </w:r>
      <w:r>
        <w:t xml:space="preserve"> (in der nachfolgenden Tabelle grau hinterlegt) umfassen z. B. den Namen und die ECTS-Punkte des Moduls, die dem Modul zugeordneten Lehrveranstaltungen, Prüfungen und Studienleistungen und die Verwendbarkeit des Moduls in den Bereichen verschiedener Studiengänge. </w:t>
      </w:r>
    </w:p>
    <w:p w14:paraId="0F05BD4F" w14:textId="68F9F7F8" w:rsidR="004963E0" w:rsidRDefault="004963E0" w:rsidP="004963E0">
      <w:pPr>
        <w:pStyle w:val="AufzhlungEbene1"/>
      </w:pPr>
      <w:r>
        <w:t xml:space="preserve">Die </w:t>
      </w:r>
      <w:r w:rsidRPr="00BF3BE5">
        <w:rPr>
          <w:b/>
        </w:rPr>
        <w:t>textuellen Moduldaten</w:t>
      </w:r>
      <w:r>
        <w:t xml:space="preserve"> beinhalten z. B. den Inhalt, die Lernziele und Kompetenzen oder die Literaturhinweise. </w:t>
      </w:r>
    </w:p>
    <w:p w14:paraId="6A3C417C" w14:textId="77777777" w:rsidR="004963E0" w:rsidRDefault="004963E0" w:rsidP="004963E0">
      <w:pPr>
        <w:pStyle w:val="AufzhlungEbene1"/>
      </w:pPr>
      <w:r>
        <w:t xml:space="preserve">In der Modul-Beschreibung </w:t>
      </w:r>
      <w:proofErr w:type="gramStart"/>
      <w:r>
        <w:t>werden</w:t>
      </w:r>
      <w:proofErr w:type="gramEnd"/>
      <w:r>
        <w:t xml:space="preserve"> bestimmte Felder automatisch anhand der strukturellen Daten gefüllt, andere Felder ergeben sich aus den eingepflegten Texten. Die strukturellen Daten werden von der zentralen Modellierung im Referat L 2 angelegt und basieren auf den (Änderungen der) Prüfungsordnungen bzw. auf Excel-Listen, die durch die Eingabe der Änderungen im Online-Formular erzeugt werden und vom Studiendekanat an L 2 gemeldet werden. </w:t>
      </w:r>
    </w:p>
    <w:p w14:paraId="24A91E52" w14:textId="39BB99CF" w:rsidR="004963E0" w:rsidRDefault="004963E0" w:rsidP="004963E0">
      <w:pPr>
        <w:pStyle w:val="AufzhlungEbene1"/>
      </w:pPr>
      <w:r>
        <w:t xml:space="preserve">Dies bedeutet, dass Sie, wenn Sie eine </w:t>
      </w:r>
      <w:r w:rsidRPr="00C108AE">
        <w:rPr>
          <w:b/>
        </w:rPr>
        <w:t>Änderung an den strukturellen Daten</w:t>
      </w:r>
      <w:r>
        <w:t xml:space="preserve"> für das kommende Semester benötigen, diese zuerst über das Online-Formular melden müssen. Diese werden von den Studiengangskoordinationen und vom Studiendekanat geprüft und gebündelt an L 2 weiterleitet. </w:t>
      </w:r>
      <w:r w:rsidR="00C01D79">
        <w:t xml:space="preserve">Auch wenn Sie </w:t>
      </w:r>
      <w:r w:rsidR="00C01D79" w:rsidRPr="00C108AE">
        <w:rPr>
          <w:b/>
        </w:rPr>
        <w:t>textuelle Moduldaten ändern</w:t>
      </w:r>
      <w:r w:rsidR="00C01D79">
        <w:t xml:space="preserve"> möchten, müssen Sie dies über das Online-Formular anmelden, damit das Modul zur Bearbeitung geöffnet wird. </w:t>
      </w:r>
    </w:p>
    <w:p w14:paraId="2951A409" w14:textId="622F5F23" w:rsidR="004963E0" w:rsidRDefault="004963E0" w:rsidP="00C01D79">
      <w:pPr>
        <w:pStyle w:val="AufzhlungEbene1"/>
      </w:pPr>
      <w:r>
        <w:t xml:space="preserve">Sobald die strukturellen Daten des Moduls modelliert sind und das Modul Ihnen zugeordnet wurde, haben Sie Zugriff auf das Modul, um die textuellen Daten einzupflegen. Wenn Ihre Eingabe beendet ist, können Sie Ihre Studiengangskoordination darüber in Kenntnis setzen, indem Sie den </w:t>
      </w:r>
      <w:r w:rsidRPr="008E39CA">
        <w:rPr>
          <w:b/>
        </w:rPr>
        <w:t>Status</w:t>
      </w:r>
      <w:r>
        <w:t xml:space="preserve"> des Moduls auf „</w:t>
      </w:r>
      <w:r w:rsidRPr="008E39CA">
        <w:rPr>
          <w:b/>
        </w:rPr>
        <w:t>Zum Review</w:t>
      </w:r>
      <w:r>
        <w:t>“ verändern. Die Studiengangskoordination gibt dann im Anschluss das Modul frei, damit es im Modulhandbuch erscheint oder setzt sich mit Ihnen in Verbindung, falls noch Änderungen notwendig sind. Nachdem ein Modul freigegeben wurde, können Sie es zwar noch einsehen, aber dessen Daten nicht mehr bearbeiten.</w:t>
      </w:r>
    </w:p>
    <w:p w14:paraId="47DC4BE4" w14:textId="77777777" w:rsidR="00A61B39" w:rsidRDefault="00DF533D" w:rsidP="00E85CD8">
      <w:pPr>
        <w:pStyle w:val="AufzhlungEbene1"/>
      </w:pPr>
      <w:r>
        <w:lastRenderedPageBreak/>
        <w:t xml:space="preserve">Möchten Sie ein neues Modul erstellen oder ein bestehendes Modul ändern bzw. löschen nutzen Sie hierfür bitte folgendes </w:t>
      </w:r>
      <w:r w:rsidRPr="0064752E">
        <w:rPr>
          <w:b/>
        </w:rPr>
        <w:t>Online-Formular</w:t>
      </w:r>
      <w:r>
        <w:t xml:space="preserve">: </w:t>
      </w:r>
      <w:hyperlink r:id="rId14" w:history="1">
        <w:r w:rsidR="00A61B39" w:rsidRPr="001416EA">
          <w:rPr>
            <w:rStyle w:val="Hyperlink"/>
          </w:rPr>
          <w:t>https://www.qm.wiso.rw.fau.de/mhb-aenderungen/</w:t>
        </w:r>
      </w:hyperlink>
      <w:r w:rsidR="00A61B39">
        <w:t xml:space="preserve"> </w:t>
      </w:r>
    </w:p>
    <w:p w14:paraId="51CB0A51" w14:textId="382A3FBF" w:rsidR="00EC0CA7" w:rsidRDefault="00DF533D" w:rsidP="00E85CD8">
      <w:pPr>
        <w:pStyle w:val="AufzhlungEbene1"/>
      </w:pPr>
      <w:r>
        <w:t xml:space="preserve">Bitte beachten Sie </w:t>
      </w:r>
      <w:r w:rsidR="005651F7">
        <w:t xml:space="preserve">inhaltlich </w:t>
      </w:r>
      <w:r w:rsidR="008616B4">
        <w:t>weiterhin</w:t>
      </w:r>
      <w:r>
        <w:t xml:space="preserve"> folgende </w:t>
      </w:r>
      <w:r w:rsidR="008616B4">
        <w:t xml:space="preserve">Punkte: </w:t>
      </w:r>
    </w:p>
    <w:p w14:paraId="7557A8C7" w14:textId="77777777" w:rsidR="00EC0CA7" w:rsidRDefault="00EC0CA7" w:rsidP="00EC0CA7">
      <w:pPr>
        <w:pStyle w:val="StandardohneAbs"/>
      </w:pPr>
    </w:p>
    <w:tbl>
      <w:tblPr>
        <w:tblW w:w="963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top w:w="28" w:type="dxa"/>
          <w:left w:w="57" w:type="dxa"/>
          <w:bottom w:w="28" w:type="dxa"/>
          <w:right w:w="57" w:type="dxa"/>
        </w:tblCellMar>
        <w:tblLook w:val="0000" w:firstRow="0" w:lastRow="0" w:firstColumn="0" w:lastColumn="0" w:noHBand="0" w:noVBand="0"/>
      </w:tblPr>
      <w:tblGrid>
        <w:gridCol w:w="567"/>
        <w:gridCol w:w="2693"/>
        <w:gridCol w:w="5528"/>
        <w:gridCol w:w="850"/>
      </w:tblGrid>
      <w:tr w:rsidR="00EC0CA7" w:rsidRPr="00E518E2" w14:paraId="663B9147" w14:textId="77777777" w:rsidTr="004963E0">
        <w:trPr>
          <w:trHeight w:val="567"/>
          <w:jc w:val="center"/>
        </w:trPr>
        <w:tc>
          <w:tcPr>
            <w:tcW w:w="567" w:type="dxa"/>
            <w:shd w:val="clear" w:color="auto" w:fill="F2F2F2" w:themeFill="background1" w:themeFillShade="F2"/>
          </w:tcPr>
          <w:p w14:paraId="3EF2D4F3" w14:textId="77777777" w:rsidR="00EC0CA7" w:rsidRPr="00E518E2" w:rsidRDefault="00EC0CA7" w:rsidP="004963E0">
            <w:pPr>
              <w:numPr>
                <w:ilvl w:val="0"/>
                <w:numId w:val="12"/>
              </w:numPr>
              <w:spacing w:before="0" w:line="240" w:lineRule="auto"/>
              <w:jc w:val="left"/>
              <w:rPr>
                <w:rFonts w:eastAsia="Times New Roman" w:cs="Arial"/>
                <w:i/>
                <w:lang w:eastAsia="de-DE"/>
              </w:rPr>
            </w:pPr>
          </w:p>
        </w:tc>
        <w:tc>
          <w:tcPr>
            <w:tcW w:w="2693" w:type="dxa"/>
            <w:shd w:val="clear" w:color="auto" w:fill="F2F2F2" w:themeFill="background1" w:themeFillShade="F2"/>
          </w:tcPr>
          <w:p w14:paraId="04E05575" w14:textId="4DA70FDD" w:rsidR="00EC0CA7" w:rsidRDefault="00EC0CA7" w:rsidP="004963E0">
            <w:pPr>
              <w:spacing w:before="0" w:line="240" w:lineRule="auto"/>
              <w:jc w:val="left"/>
              <w:rPr>
                <w:rFonts w:eastAsia="Times New Roman" w:cs="Arial"/>
                <w:b/>
                <w:lang w:eastAsia="de-DE"/>
              </w:rPr>
            </w:pPr>
            <w:r w:rsidRPr="00E518E2">
              <w:rPr>
                <w:rFonts w:eastAsia="Times New Roman" w:cs="Arial"/>
                <w:b/>
                <w:lang w:eastAsia="de-DE"/>
              </w:rPr>
              <w:t>Modul</w:t>
            </w:r>
            <w:r w:rsidR="009E7A73">
              <w:rPr>
                <w:rFonts w:eastAsia="Times New Roman" w:cs="Arial"/>
                <w:b/>
                <w:lang w:eastAsia="de-DE"/>
              </w:rPr>
              <w:t>name</w:t>
            </w:r>
          </w:p>
          <w:p w14:paraId="2D3B218D" w14:textId="1D5E9D10" w:rsidR="00EC0CA7" w:rsidRPr="007070B3" w:rsidRDefault="00EC0CA7" w:rsidP="004963E0">
            <w:pPr>
              <w:spacing w:before="0" w:line="240" w:lineRule="auto"/>
              <w:jc w:val="left"/>
              <w:rPr>
                <w:rFonts w:eastAsia="Times New Roman" w:cs="Arial"/>
                <w:i/>
                <w:lang w:eastAsia="de-DE"/>
              </w:rPr>
            </w:pPr>
            <w:r w:rsidRPr="007070B3">
              <w:rPr>
                <w:rFonts w:eastAsia="Times New Roman" w:cs="Arial"/>
                <w:i/>
                <w:lang w:eastAsia="de-DE"/>
              </w:rPr>
              <w:t xml:space="preserve">Modulnummer wird </w:t>
            </w:r>
            <w:r w:rsidR="009E7A73">
              <w:rPr>
                <w:rFonts w:eastAsia="Times New Roman" w:cs="Arial"/>
                <w:i/>
                <w:lang w:eastAsia="de-DE"/>
              </w:rPr>
              <w:t xml:space="preserve">von </w:t>
            </w:r>
            <w:r w:rsidR="009E7A73" w:rsidRPr="007070B3">
              <w:rPr>
                <w:rFonts w:eastAsia="Times New Roman" w:cs="Arial"/>
                <w:i/>
                <w:lang w:eastAsia="de-DE"/>
              </w:rPr>
              <w:t>der</w:t>
            </w:r>
            <w:r w:rsidR="008616B4">
              <w:rPr>
                <w:rFonts w:eastAsia="Times New Roman" w:cs="Arial"/>
                <w:i/>
                <w:lang w:eastAsia="de-DE"/>
              </w:rPr>
              <w:t xml:space="preserve"> </w:t>
            </w:r>
            <w:r w:rsidR="008616B4" w:rsidRPr="008616B4">
              <w:rPr>
                <w:rFonts w:eastAsia="Times New Roman" w:cs="Arial"/>
                <w:i/>
                <w:lang w:eastAsia="de-DE"/>
              </w:rPr>
              <w:t>zentralen Modellierung im Referat L 2</w:t>
            </w:r>
            <w:r w:rsidR="008616B4" w:rsidRPr="007070B3">
              <w:rPr>
                <w:rFonts w:eastAsia="Times New Roman" w:cs="Arial"/>
                <w:i/>
                <w:lang w:eastAsia="de-DE"/>
              </w:rPr>
              <w:t xml:space="preserve"> </w:t>
            </w:r>
            <w:r w:rsidRPr="007070B3">
              <w:rPr>
                <w:rFonts w:eastAsia="Times New Roman" w:cs="Arial"/>
                <w:i/>
                <w:lang w:eastAsia="de-DE"/>
              </w:rPr>
              <w:t>vergeben</w:t>
            </w:r>
          </w:p>
          <w:p w14:paraId="5082F2F7" w14:textId="77777777" w:rsidR="00EC0CA7" w:rsidRPr="00E518E2" w:rsidRDefault="00EC0CA7" w:rsidP="004963E0">
            <w:pPr>
              <w:spacing w:before="0" w:line="240" w:lineRule="auto"/>
              <w:jc w:val="left"/>
              <w:rPr>
                <w:rFonts w:eastAsia="Times New Roman" w:cs="Arial"/>
                <w:lang w:eastAsia="de-DE"/>
              </w:rPr>
            </w:pPr>
          </w:p>
        </w:tc>
        <w:tc>
          <w:tcPr>
            <w:tcW w:w="5528" w:type="dxa"/>
            <w:shd w:val="clear" w:color="auto" w:fill="F2F2F2" w:themeFill="background1" w:themeFillShade="F2"/>
          </w:tcPr>
          <w:p w14:paraId="4AAFD847" w14:textId="77777777" w:rsidR="00EC0CA7" w:rsidRPr="00E518E2" w:rsidRDefault="00EC0CA7" w:rsidP="004963E0">
            <w:pPr>
              <w:spacing w:before="0" w:line="240" w:lineRule="auto"/>
              <w:jc w:val="left"/>
              <w:rPr>
                <w:rFonts w:eastAsia="Times New Roman" w:cs="Arial"/>
                <w:b/>
              </w:rPr>
            </w:pPr>
            <w:r w:rsidRPr="00E518E2">
              <w:rPr>
                <w:rFonts w:eastAsia="Times New Roman" w:cs="Arial"/>
                <w:b/>
              </w:rPr>
              <w:t xml:space="preserve">Bitte Modultitel eingeben </w:t>
            </w:r>
          </w:p>
          <w:p w14:paraId="570900DF" w14:textId="77777777" w:rsidR="00EC0CA7" w:rsidRDefault="00EC0CA7" w:rsidP="004963E0">
            <w:pPr>
              <w:spacing w:before="0" w:line="240" w:lineRule="auto"/>
              <w:jc w:val="left"/>
              <w:rPr>
                <w:rFonts w:eastAsia="Times New Roman" w:cs="Arial"/>
              </w:rPr>
            </w:pPr>
            <w:r w:rsidRPr="00E518E2">
              <w:rPr>
                <w:rFonts w:eastAsia="Times New Roman" w:cs="Arial"/>
              </w:rPr>
              <w:t>(</w:t>
            </w:r>
            <w:r>
              <w:rPr>
                <w:rFonts w:eastAsia="Times New Roman" w:cs="Arial"/>
              </w:rPr>
              <w:t xml:space="preserve">Bei deutschen Modultiteln </w:t>
            </w:r>
            <w:r w:rsidRPr="00E518E2">
              <w:rPr>
                <w:rFonts w:eastAsia="Times New Roman" w:cs="Arial"/>
              </w:rPr>
              <w:t xml:space="preserve">englische Übersetzung) </w:t>
            </w:r>
          </w:p>
          <w:p w14:paraId="0F734621" w14:textId="77777777" w:rsidR="00EC0CA7" w:rsidRDefault="00EC0CA7" w:rsidP="004963E0">
            <w:pPr>
              <w:spacing w:before="0" w:line="240" w:lineRule="auto"/>
              <w:jc w:val="left"/>
              <w:rPr>
                <w:rFonts w:eastAsia="Times New Roman" w:cs="Arial"/>
              </w:rPr>
            </w:pPr>
          </w:p>
          <w:p w14:paraId="54560EAB" w14:textId="77777777" w:rsidR="00EC0CA7" w:rsidRPr="009E3939" w:rsidRDefault="00EC0CA7" w:rsidP="004963E0">
            <w:pPr>
              <w:pStyle w:val="TabStandard"/>
              <w:rPr>
                <w:b/>
                <w:i/>
                <w:u w:val="single"/>
              </w:rPr>
            </w:pPr>
            <w:r w:rsidRPr="009E3939">
              <w:rPr>
                <w:b/>
                <w:i/>
                <w:u w:val="single"/>
              </w:rPr>
              <w:t xml:space="preserve">Neuer Modultitel: </w:t>
            </w:r>
          </w:p>
          <w:p w14:paraId="047D962F" w14:textId="77777777" w:rsidR="00EC0CA7" w:rsidRPr="003D198E" w:rsidRDefault="00EC0CA7" w:rsidP="004963E0">
            <w:pPr>
              <w:pStyle w:val="TabStandard"/>
              <w:rPr>
                <w:i/>
              </w:rPr>
            </w:pPr>
            <w:r w:rsidRPr="003D198E">
              <w:rPr>
                <w:i/>
              </w:rPr>
              <w:t xml:space="preserve">Der neue </w:t>
            </w:r>
            <w:r w:rsidRPr="009E3939">
              <w:rPr>
                <w:i/>
              </w:rPr>
              <w:t>Modultitel</w:t>
            </w:r>
            <w:r w:rsidRPr="003D198E">
              <w:rPr>
                <w:i/>
              </w:rPr>
              <w:t xml:space="preserve"> sollte sich deutlich von bereits existierenden Modultiteln unterscheiden. Dadurch können mögliche Verwechslungen vermieden werden.</w:t>
            </w:r>
          </w:p>
          <w:p w14:paraId="60F7374E" w14:textId="77777777" w:rsidR="00EC0CA7" w:rsidRPr="003D198E" w:rsidRDefault="00EC0CA7" w:rsidP="004963E0">
            <w:pPr>
              <w:pStyle w:val="TabStandard"/>
              <w:rPr>
                <w:i/>
              </w:rPr>
            </w:pPr>
          </w:p>
          <w:p w14:paraId="071187F3" w14:textId="77777777" w:rsidR="00EC0CA7" w:rsidRPr="009E3939" w:rsidRDefault="00EC0CA7" w:rsidP="004963E0">
            <w:pPr>
              <w:pStyle w:val="TabStandard"/>
              <w:rPr>
                <w:b/>
                <w:i/>
                <w:u w:val="single"/>
              </w:rPr>
            </w:pPr>
            <w:r w:rsidRPr="009E3939">
              <w:rPr>
                <w:b/>
                <w:i/>
                <w:u w:val="single"/>
              </w:rPr>
              <w:t xml:space="preserve">Englische Modultitel: </w:t>
            </w:r>
          </w:p>
          <w:p w14:paraId="46993C3C" w14:textId="1D18680E" w:rsidR="00EC0CA7" w:rsidRDefault="00EC0CA7" w:rsidP="004963E0">
            <w:pPr>
              <w:pStyle w:val="TabStandard"/>
              <w:rPr>
                <w:i/>
              </w:rPr>
            </w:pPr>
            <w:r w:rsidRPr="003D198E">
              <w:rPr>
                <w:i/>
              </w:rPr>
              <w:t xml:space="preserve">Für das </w:t>
            </w:r>
            <w:proofErr w:type="spellStart"/>
            <w:r w:rsidRPr="003D198E">
              <w:rPr>
                <w:i/>
              </w:rPr>
              <w:t>Transcript</w:t>
            </w:r>
            <w:proofErr w:type="spellEnd"/>
            <w:r w:rsidRPr="003D198E">
              <w:rPr>
                <w:i/>
              </w:rPr>
              <w:t xml:space="preserve"> </w:t>
            </w:r>
            <w:proofErr w:type="spellStart"/>
            <w:r w:rsidRPr="003D198E">
              <w:rPr>
                <w:i/>
              </w:rPr>
              <w:t>of</w:t>
            </w:r>
            <w:proofErr w:type="spellEnd"/>
            <w:r w:rsidRPr="003D198E">
              <w:rPr>
                <w:i/>
              </w:rPr>
              <w:t xml:space="preserve"> Records ist es notwendig, dass bei allen Modulen zusätzlich der </w:t>
            </w:r>
            <w:r w:rsidRPr="009E3939">
              <w:rPr>
                <w:i/>
              </w:rPr>
              <w:t>englische Modultitel</w:t>
            </w:r>
            <w:r w:rsidRPr="003D198E">
              <w:rPr>
                <w:i/>
              </w:rPr>
              <w:t xml:space="preserve"> aufgeführt ist.</w:t>
            </w:r>
            <w:r>
              <w:rPr>
                <w:i/>
              </w:rPr>
              <w:t xml:space="preserve"> </w:t>
            </w:r>
            <w:r w:rsidRPr="0017552F">
              <w:rPr>
                <w:i/>
              </w:rPr>
              <w:t>Bei Einführung neuer Module bzw. Anpassung bestehe</w:t>
            </w:r>
            <w:r>
              <w:rPr>
                <w:i/>
              </w:rPr>
              <w:t>nder Modultitel ist ein</w:t>
            </w:r>
            <w:r w:rsidRPr="0017552F">
              <w:rPr>
                <w:i/>
              </w:rPr>
              <w:t xml:space="preserve"> Übersetzungsvorschlag an</w:t>
            </w:r>
            <w:r>
              <w:rPr>
                <w:i/>
              </w:rPr>
              <w:t>zuführen</w:t>
            </w:r>
            <w:r w:rsidRPr="0017552F">
              <w:rPr>
                <w:i/>
              </w:rPr>
              <w:t>. Dieser wird vom Sprachendienst ü</w:t>
            </w:r>
            <w:r>
              <w:rPr>
                <w:i/>
              </w:rPr>
              <w:t>berprüft, bei potentiellen Ände</w:t>
            </w:r>
            <w:r w:rsidRPr="0017552F">
              <w:rPr>
                <w:i/>
              </w:rPr>
              <w:t xml:space="preserve">rungsvorschlägen wird der finale englischsprachige Titel </w:t>
            </w:r>
            <w:r>
              <w:rPr>
                <w:i/>
              </w:rPr>
              <w:t>erneut abgestimmt. Der finale Titel wird von der/dem Modulverantwortlichen festgelegt. Anschließend</w:t>
            </w:r>
            <w:r w:rsidRPr="0017552F">
              <w:rPr>
                <w:i/>
              </w:rPr>
              <w:t xml:space="preserve"> wird die Übersetzung in der Datenbank zur Erzeugung </w:t>
            </w:r>
            <w:r>
              <w:rPr>
                <w:i/>
              </w:rPr>
              <w:t>der Abschlussdoku</w:t>
            </w:r>
            <w:r w:rsidRPr="0017552F">
              <w:rPr>
                <w:i/>
              </w:rPr>
              <w:t>mente hinterlegt.</w:t>
            </w:r>
          </w:p>
          <w:p w14:paraId="7FA8A428" w14:textId="77777777" w:rsidR="00EC0CA7" w:rsidRDefault="00EC0CA7" w:rsidP="004963E0">
            <w:pPr>
              <w:pStyle w:val="TabStandard"/>
              <w:rPr>
                <w:i/>
              </w:rPr>
            </w:pPr>
          </w:p>
          <w:p w14:paraId="03AE94FC" w14:textId="77777777" w:rsidR="00EC0CA7" w:rsidRPr="00B6245B" w:rsidRDefault="00EC0CA7" w:rsidP="004963E0">
            <w:pPr>
              <w:pStyle w:val="TabStandard"/>
              <w:rPr>
                <w:i/>
                <w:u w:val="single"/>
              </w:rPr>
            </w:pPr>
            <w:r w:rsidRPr="009E3939">
              <w:rPr>
                <w:b/>
                <w:i/>
                <w:u w:val="single"/>
              </w:rPr>
              <w:t xml:space="preserve">Titeländerungen: </w:t>
            </w:r>
          </w:p>
          <w:p w14:paraId="5B96442A" w14:textId="77777777" w:rsidR="00EC0CA7" w:rsidRPr="00162551" w:rsidRDefault="00EC0CA7" w:rsidP="004963E0">
            <w:pPr>
              <w:pStyle w:val="TabStandard"/>
              <w:rPr>
                <w:i/>
              </w:rPr>
            </w:pPr>
            <w:r w:rsidRPr="00162551">
              <w:rPr>
                <w:i/>
              </w:rPr>
              <w:t>Titeländerungen führen häufig zu Kommunikationsproblemen gegenüber Studierenden und erschweren die Administration der Module. Bitte prüfen Sie da</w:t>
            </w:r>
            <w:r>
              <w:rPr>
                <w:i/>
              </w:rPr>
              <w:t>her sorgfältig, ob eine Titelän</w:t>
            </w:r>
            <w:r w:rsidRPr="00162551">
              <w:rPr>
                <w:i/>
              </w:rPr>
              <w:t>derung notwendig ist. Die folgenden Fälle sind darüber hinaus zu beachten:</w:t>
            </w:r>
          </w:p>
          <w:p w14:paraId="2EC1D713" w14:textId="77777777" w:rsidR="00EC0CA7" w:rsidRPr="00162551" w:rsidRDefault="00EC0CA7" w:rsidP="004963E0">
            <w:pPr>
              <w:pStyle w:val="TabStandard"/>
              <w:numPr>
                <w:ilvl w:val="0"/>
                <w:numId w:val="27"/>
              </w:numPr>
              <w:rPr>
                <w:i/>
              </w:rPr>
            </w:pPr>
            <w:r w:rsidRPr="00162551">
              <w:rPr>
                <w:i/>
              </w:rPr>
              <w:t>Modul ist im Studienplan der Prüfungsordnung dokumentiert</w:t>
            </w:r>
            <w:r>
              <w:rPr>
                <w:i/>
              </w:rPr>
              <w:t xml:space="preserve">: </w:t>
            </w:r>
            <w:r>
              <w:rPr>
                <w:i/>
              </w:rPr>
              <w:br/>
            </w:r>
            <w:r w:rsidRPr="00162551">
              <w:rPr>
                <w:i/>
              </w:rPr>
              <w:t>Ist das Modul explizit im Studienplan erwähnt, muss die Prüfungsordnung vorab geändert werden</w:t>
            </w:r>
            <w:r>
              <w:rPr>
                <w:i/>
              </w:rPr>
              <w:t xml:space="preserve"> (s. hierzu Prozess Prüfungsordnungsänderung)</w:t>
            </w:r>
            <w:r w:rsidRPr="00162551">
              <w:rPr>
                <w:i/>
              </w:rPr>
              <w:t>. D. h. eine entsprechende Änderung muss mit einem Vorlauf von mind. einem Semester geplant werden.</w:t>
            </w:r>
          </w:p>
          <w:p w14:paraId="5D64C93F" w14:textId="77777777" w:rsidR="00EC0CA7" w:rsidRPr="00162551" w:rsidRDefault="00EC0CA7" w:rsidP="004963E0">
            <w:pPr>
              <w:pStyle w:val="TabStandard"/>
              <w:numPr>
                <w:ilvl w:val="0"/>
                <w:numId w:val="27"/>
              </w:numPr>
              <w:rPr>
                <w:i/>
              </w:rPr>
            </w:pPr>
            <w:r w:rsidRPr="00162551">
              <w:rPr>
                <w:i/>
              </w:rPr>
              <w:t>Verknüpfte Module in mehreren Studiengängen</w:t>
            </w:r>
            <w:r>
              <w:rPr>
                <w:i/>
              </w:rPr>
              <w:t xml:space="preserve"> </w:t>
            </w:r>
            <w:r w:rsidRPr="00162551">
              <w:rPr>
                <w:i/>
              </w:rPr>
              <w:t>(betrifft Module in Masterstudiengängen)</w:t>
            </w:r>
            <w:r>
              <w:rPr>
                <w:i/>
              </w:rPr>
              <w:t>:</w:t>
            </w:r>
            <w:r>
              <w:rPr>
                <w:i/>
              </w:rPr>
              <w:br/>
            </w:r>
            <w:r w:rsidRPr="00162551">
              <w:rPr>
                <w:i/>
              </w:rPr>
              <w:t>Module werden häufig in mehreren Studiengängen unterschiedlich benannt und erschweren daher die Zuordnung für Studierende sowie die Administration. Insofern sind Titeländerungen mit allen Studiengängen abzustimmen und zu vereinheitlichen.</w:t>
            </w:r>
          </w:p>
        </w:tc>
        <w:tc>
          <w:tcPr>
            <w:tcW w:w="850" w:type="dxa"/>
            <w:shd w:val="clear" w:color="auto" w:fill="F2F2F2" w:themeFill="background1" w:themeFillShade="F2"/>
          </w:tcPr>
          <w:p w14:paraId="7E894B74" w14:textId="77777777" w:rsidR="00EC0CA7" w:rsidRDefault="00EC0CA7" w:rsidP="004963E0">
            <w:pPr>
              <w:spacing w:before="0" w:line="240" w:lineRule="auto"/>
              <w:jc w:val="center"/>
              <w:rPr>
                <w:rFonts w:eastAsia="Times New Roman" w:cs="Arial"/>
                <w:b/>
                <w:lang w:eastAsia="de-DE"/>
              </w:rPr>
            </w:pPr>
            <w:r>
              <w:rPr>
                <w:rFonts w:eastAsia="Times New Roman" w:cs="Arial"/>
                <w:b/>
                <w:lang w:eastAsia="de-DE"/>
              </w:rPr>
              <w:t>ECTS</w:t>
            </w:r>
          </w:p>
          <w:p w14:paraId="74208B9C" w14:textId="77777777" w:rsidR="00EC0CA7" w:rsidRDefault="00EC0CA7" w:rsidP="004963E0">
            <w:pPr>
              <w:spacing w:before="0" w:line="240" w:lineRule="auto"/>
              <w:jc w:val="center"/>
              <w:rPr>
                <w:rFonts w:eastAsia="Times New Roman" w:cs="Arial"/>
                <w:b/>
                <w:lang w:eastAsia="de-DE"/>
              </w:rPr>
            </w:pPr>
          </w:p>
          <w:p w14:paraId="1F98E439" w14:textId="77777777" w:rsidR="00EC0CA7" w:rsidRDefault="00EC0CA7" w:rsidP="004963E0">
            <w:pPr>
              <w:spacing w:before="0" w:line="240" w:lineRule="auto"/>
              <w:jc w:val="center"/>
              <w:rPr>
                <w:rFonts w:eastAsia="Times New Roman" w:cs="Arial"/>
                <w:i/>
                <w:sz w:val="20"/>
                <w:szCs w:val="20"/>
                <w:lang w:eastAsia="de-DE"/>
              </w:rPr>
            </w:pPr>
          </w:p>
          <w:p w14:paraId="47781E9F" w14:textId="77777777" w:rsidR="00EC0CA7" w:rsidRPr="007070B3" w:rsidRDefault="00EC0CA7" w:rsidP="004963E0">
            <w:pPr>
              <w:spacing w:before="0" w:line="240" w:lineRule="auto"/>
              <w:jc w:val="center"/>
              <w:rPr>
                <w:rFonts w:eastAsia="Times New Roman" w:cs="Arial"/>
                <w:b/>
                <w:sz w:val="20"/>
                <w:szCs w:val="20"/>
                <w:lang w:eastAsia="de-DE"/>
              </w:rPr>
            </w:pPr>
          </w:p>
        </w:tc>
      </w:tr>
      <w:tr w:rsidR="00EC0CA7" w:rsidRPr="00E518E2" w14:paraId="0F104D93" w14:textId="77777777" w:rsidTr="004963E0">
        <w:trPr>
          <w:trHeight w:val="567"/>
          <w:jc w:val="center"/>
        </w:trPr>
        <w:tc>
          <w:tcPr>
            <w:tcW w:w="567" w:type="dxa"/>
            <w:shd w:val="clear" w:color="auto" w:fill="F2F2F2" w:themeFill="background1" w:themeFillShade="F2"/>
          </w:tcPr>
          <w:p w14:paraId="164130A1" w14:textId="77777777" w:rsidR="00EC0CA7" w:rsidRPr="00E518E2" w:rsidRDefault="00EC0CA7" w:rsidP="004963E0">
            <w:pPr>
              <w:numPr>
                <w:ilvl w:val="0"/>
                <w:numId w:val="12"/>
              </w:numPr>
              <w:spacing w:before="0" w:line="240" w:lineRule="auto"/>
              <w:jc w:val="left"/>
              <w:rPr>
                <w:rFonts w:eastAsia="Times New Roman" w:cs="Arial"/>
                <w:i/>
                <w:lang w:eastAsia="de-DE"/>
              </w:rPr>
            </w:pPr>
          </w:p>
        </w:tc>
        <w:tc>
          <w:tcPr>
            <w:tcW w:w="2693" w:type="dxa"/>
            <w:shd w:val="clear" w:color="auto" w:fill="F2F2F2" w:themeFill="background1" w:themeFillShade="F2"/>
          </w:tcPr>
          <w:p w14:paraId="5DF3502D" w14:textId="77777777" w:rsidR="00EC0CA7" w:rsidRPr="00E518E2" w:rsidRDefault="00EC0CA7" w:rsidP="004963E0">
            <w:pPr>
              <w:spacing w:before="0" w:line="240" w:lineRule="auto"/>
              <w:jc w:val="left"/>
              <w:rPr>
                <w:rFonts w:eastAsia="Times New Roman" w:cs="Arial"/>
                <w:lang w:eastAsia="de-DE"/>
              </w:rPr>
            </w:pPr>
            <w:r w:rsidRPr="00E518E2">
              <w:rPr>
                <w:rFonts w:eastAsia="Times New Roman" w:cs="Arial"/>
                <w:lang w:eastAsia="de-DE"/>
              </w:rPr>
              <w:t>Lehrveranstaltungen</w:t>
            </w:r>
          </w:p>
          <w:p w14:paraId="5A57B752" w14:textId="77777777" w:rsidR="00EC0CA7" w:rsidRPr="00E518E2" w:rsidRDefault="00EC0CA7" w:rsidP="004963E0">
            <w:pPr>
              <w:spacing w:before="0" w:line="240" w:lineRule="auto"/>
              <w:jc w:val="left"/>
              <w:rPr>
                <w:rFonts w:eastAsia="Times New Roman" w:cs="Arial"/>
                <w:lang w:eastAsia="de-DE"/>
              </w:rPr>
            </w:pPr>
          </w:p>
        </w:tc>
        <w:tc>
          <w:tcPr>
            <w:tcW w:w="5528" w:type="dxa"/>
            <w:shd w:val="clear" w:color="auto" w:fill="F2F2F2" w:themeFill="background1" w:themeFillShade="F2"/>
          </w:tcPr>
          <w:p w14:paraId="7220B0FC" w14:textId="1A19CC6D" w:rsidR="00EC0CA7" w:rsidRPr="002E30ED" w:rsidRDefault="009E7A73" w:rsidP="004963E0">
            <w:pPr>
              <w:pStyle w:val="TabStandard"/>
              <w:rPr>
                <w:rFonts w:eastAsia="Times New Roman" w:cs="Arial"/>
                <w:i/>
                <w:color w:val="FF0000"/>
                <w:lang w:eastAsia="de-DE"/>
              </w:rPr>
            </w:pPr>
            <w:r>
              <w:rPr>
                <w:i/>
              </w:rPr>
              <w:t xml:space="preserve">Lehrveranstaltungen werden in </w:t>
            </w:r>
            <w:proofErr w:type="spellStart"/>
            <w:r>
              <w:rPr>
                <w:i/>
              </w:rPr>
              <w:t>campo</w:t>
            </w:r>
            <w:proofErr w:type="spellEnd"/>
            <w:r>
              <w:rPr>
                <w:i/>
              </w:rPr>
              <w:t xml:space="preserve"> von den </w:t>
            </w:r>
            <w:proofErr w:type="spellStart"/>
            <w:r>
              <w:rPr>
                <w:i/>
              </w:rPr>
              <w:t>campo</w:t>
            </w:r>
            <w:proofErr w:type="spellEnd"/>
            <w:r>
              <w:rPr>
                <w:i/>
              </w:rPr>
              <w:t xml:space="preserve">-Beauftragten angelegt und mit dem Modul verknüpft. </w:t>
            </w:r>
          </w:p>
        </w:tc>
        <w:tc>
          <w:tcPr>
            <w:tcW w:w="850" w:type="dxa"/>
            <w:shd w:val="clear" w:color="auto" w:fill="F2F2F2" w:themeFill="background1" w:themeFillShade="F2"/>
          </w:tcPr>
          <w:p w14:paraId="6B329879" w14:textId="77777777" w:rsidR="00EC0CA7" w:rsidRPr="00E518E2" w:rsidRDefault="00EC0CA7" w:rsidP="004963E0">
            <w:pPr>
              <w:spacing w:before="0" w:line="240" w:lineRule="auto"/>
              <w:jc w:val="center"/>
              <w:rPr>
                <w:rFonts w:eastAsia="Times New Roman" w:cs="Arial"/>
                <w:lang w:eastAsia="de-DE"/>
              </w:rPr>
            </w:pPr>
          </w:p>
        </w:tc>
      </w:tr>
      <w:tr w:rsidR="00EC0CA7" w:rsidRPr="00E518E2" w14:paraId="62A82BB3" w14:textId="77777777" w:rsidTr="00BF3BE5">
        <w:trPr>
          <w:trHeight w:val="383"/>
          <w:jc w:val="center"/>
        </w:trPr>
        <w:tc>
          <w:tcPr>
            <w:tcW w:w="567" w:type="dxa"/>
            <w:shd w:val="clear" w:color="auto" w:fill="FFFFFF" w:themeFill="background1"/>
          </w:tcPr>
          <w:p w14:paraId="7F7CBE5D" w14:textId="77777777" w:rsidR="00EC0CA7" w:rsidRPr="00E518E2" w:rsidRDefault="00EC0CA7" w:rsidP="004963E0">
            <w:pPr>
              <w:numPr>
                <w:ilvl w:val="0"/>
                <w:numId w:val="12"/>
              </w:numPr>
              <w:spacing w:before="0" w:line="240" w:lineRule="auto"/>
              <w:jc w:val="left"/>
              <w:rPr>
                <w:rFonts w:eastAsia="Times New Roman" w:cs="Arial"/>
                <w:i/>
                <w:lang w:eastAsia="de-DE"/>
              </w:rPr>
            </w:pPr>
          </w:p>
        </w:tc>
        <w:tc>
          <w:tcPr>
            <w:tcW w:w="2693" w:type="dxa"/>
            <w:shd w:val="clear" w:color="auto" w:fill="FFFFFF" w:themeFill="background1"/>
          </w:tcPr>
          <w:p w14:paraId="6F9FFE4D" w14:textId="77777777" w:rsidR="00EC0CA7" w:rsidRPr="00E518E2" w:rsidRDefault="00EC0CA7" w:rsidP="004963E0">
            <w:pPr>
              <w:spacing w:before="0" w:line="240" w:lineRule="auto"/>
              <w:jc w:val="left"/>
              <w:rPr>
                <w:rFonts w:eastAsia="Times New Roman" w:cs="Arial"/>
                <w:lang w:eastAsia="de-DE"/>
              </w:rPr>
            </w:pPr>
            <w:r>
              <w:rPr>
                <w:rFonts w:eastAsia="Times New Roman" w:cs="Arial"/>
                <w:lang w:eastAsia="de-DE"/>
              </w:rPr>
              <w:t>Lehrende</w:t>
            </w:r>
          </w:p>
        </w:tc>
        <w:tc>
          <w:tcPr>
            <w:tcW w:w="5528" w:type="dxa"/>
            <w:shd w:val="clear" w:color="auto" w:fill="FFFFFF" w:themeFill="background1"/>
          </w:tcPr>
          <w:p w14:paraId="67EBCE60" w14:textId="77777777" w:rsidR="00EC0CA7" w:rsidRPr="003D198E" w:rsidRDefault="00EC0CA7" w:rsidP="004963E0">
            <w:pPr>
              <w:pStyle w:val="TabStandard"/>
              <w:rPr>
                <w:i/>
                <w:lang w:eastAsia="de-DE"/>
              </w:rPr>
            </w:pPr>
            <w:r>
              <w:rPr>
                <w:i/>
                <w:lang w:eastAsia="de-DE"/>
              </w:rPr>
              <w:t>Hier sollten</w:t>
            </w:r>
            <w:r w:rsidRPr="003D198E">
              <w:rPr>
                <w:i/>
                <w:lang w:eastAsia="de-DE"/>
              </w:rPr>
              <w:t xml:space="preserve"> die </w:t>
            </w:r>
            <w:r>
              <w:rPr>
                <w:i/>
                <w:lang w:eastAsia="de-DE"/>
              </w:rPr>
              <w:t>Dozierenden</w:t>
            </w:r>
            <w:r w:rsidRPr="003D198E">
              <w:rPr>
                <w:i/>
                <w:lang w:eastAsia="de-DE"/>
              </w:rPr>
              <w:t xml:space="preserve"> der Lehrveranstaltungen aufgeführt werden.</w:t>
            </w:r>
          </w:p>
        </w:tc>
        <w:tc>
          <w:tcPr>
            <w:tcW w:w="850" w:type="dxa"/>
            <w:shd w:val="clear" w:color="auto" w:fill="FFFFFF" w:themeFill="background1"/>
          </w:tcPr>
          <w:p w14:paraId="5C592332" w14:textId="77777777" w:rsidR="00EC0CA7" w:rsidRPr="00E518E2" w:rsidRDefault="00EC0CA7" w:rsidP="004963E0">
            <w:pPr>
              <w:spacing w:before="0" w:line="240" w:lineRule="auto"/>
              <w:jc w:val="left"/>
              <w:rPr>
                <w:rFonts w:eastAsia="Times New Roman" w:cs="Arial"/>
                <w:lang w:eastAsia="de-DE"/>
              </w:rPr>
            </w:pPr>
          </w:p>
        </w:tc>
      </w:tr>
    </w:tbl>
    <w:p w14:paraId="68A15980" w14:textId="77777777" w:rsidR="00EC0CA7" w:rsidRDefault="00EC0CA7" w:rsidP="00EC0CA7">
      <w:pPr>
        <w:pStyle w:val="AufzhlungEbene1"/>
        <w:numPr>
          <w:ilvl w:val="0"/>
          <w:numId w:val="0"/>
        </w:numPr>
      </w:pP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567"/>
        <w:gridCol w:w="2693"/>
        <w:gridCol w:w="6378"/>
      </w:tblGrid>
      <w:tr w:rsidR="00EC0CA7" w:rsidRPr="00E518E2" w14:paraId="62A2AE18" w14:textId="77777777" w:rsidTr="00BF3BE5">
        <w:trPr>
          <w:trHeight w:val="340"/>
          <w:jc w:val="center"/>
        </w:trPr>
        <w:tc>
          <w:tcPr>
            <w:tcW w:w="567" w:type="dxa"/>
            <w:tcBorders>
              <w:bottom w:val="single" w:sz="4" w:space="0" w:color="auto"/>
            </w:tcBorders>
            <w:shd w:val="clear" w:color="auto" w:fill="F2F2F2" w:themeFill="background1" w:themeFillShade="F2"/>
          </w:tcPr>
          <w:p w14:paraId="10F37DC9" w14:textId="77777777" w:rsidR="00EC0CA7" w:rsidRPr="00E518E2" w:rsidRDefault="00EC0CA7" w:rsidP="004963E0">
            <w:pPr>
              <w:numPr>
                <w:ilvl w:val="0"/>
                <w:numId w:val="12"/>
              </w:numPr>
              <w:spacing w:before="0" w:line="240" w:lineRule="auto"/>
              <w:jc w:val="center"/>
              <w:rPr>
                <w:rFonts w:eastAsia="Times New Roman" w:cs="Arial"/>
                <w:i/>
                <w:lang w:eastAsia="de-DE"/>
              </w:rPr>
            </w:pPr>
          </w:p>
        </w:tc>
        <w:tc>
          <w:tcPr>
            <w:tcW w:w="2693" w:type="dxa"/>
            <w:tcBorders>
              <w:bottom w:val="single" w:sz="4" w:space="0" w:color="auto"/>
            </w:tcBorders>
            <w:shd w:val="clear" w:color="auto" w:fill="F2F2F2" w:themeFill="background1" w:themeFillShade="F2"/>
          </w:tcPr>
          <w:p w14:paraId="682D4C47" w14:textId="77777777" w:rsidR="00EC0CA7" w:rsidRPr="00E518E2" w:rsidRDefault="00EC0CA7" w:rsidP="004963E0">
            <w:pPr>
              <w:spacing w:before="0" w:line="240" w:lineRule="auto"/>
              <w:jc w:val="left"/>
              <w:rPr>
                <w:rFonts w:eastAsia="Times New Roman" w:cs="Arial"/>
                <w:b/>
                <w:lang w:eastAsia="de-DE"/>
              </w:rPr>
            </w:pPr>
            <w:r w:rsidRPr="00E518E2">
              <w:rPr>
                <w:rFonts w:eastAsia="Times New Roman" w:cs="Arial"/>
                <w:b/>
                <w:lang w:eastAsia="de-DE"/>
              </w:rPr>
              <w:t>Modulverantwortliche</w:t>
            </w:r>
            <w:r>
              <w:rPr>
                <w:rFonts w:eastAsia="Times New Roman" w:cs="Arial"/>
                <w:b/>
                <w:lang w:eastAsia="de-DE"/>
              </w:rPr>
              <w:t>/r</w:t>
            </w:r>
          </w:p>
        </w:tc>
        <w:tc>
          <w:tcPr>
            <w:tcW w:w="6378" w:type="dxa"/>
            <w:tcBorders>
              <w:bottom w:val="single" w:sz="4" w:space="0" w:color="auto"/>
            </w:tcBorders>
            <w:shd w:val="clear" w:color="auto" w:fill="F2F2F2" w:themeFill="background1" w:themeFillShade="F2"/>
          </w:tcPr>
          <w:p w14:paraId="2CD42BD7" w14:textId="77777777" w:rsidR="00EC0CA7" w:rsidRPr="00E8622B" w:rsidRDefault="00EC0CA7" w:rsidP="004963E0">
            <w:pPr>
              <w:pStyle w:val="TabStandard"/>
              <w:rPr>
                <w:i/>
                <w:lang w:eastAsia="de-DE"/>
              </w:rPr>
            </w:pPr>
            <w:r>
              <w:rPr>
                <w:i/>
                <w:lang w:eastAsia="de-DE"/>
              </w:rPr>
              <w:t>Bitte benennen Sie</w:t>
            </w:r>
            <w:r w:rsidRPr="00E8622B">
              <w:rPr>
                <w:i/>
                <w:lang w:eastAsia="de-DE"/>
              </w:rPr>
              <w:t xml:space="preserve"> ein</w:t>
            </w:r>
            <w:r>
              <w:rPr>
                <w:i/>
                <w:lang w:eastAsia="de-DE"/>
              </w:rPr>
              <w:t>e Modulverantwortliche</w:t>
            </w:r>
            <w:r w:rsidRPr="00E8622B">
              <w:rPr>
                <w:i/>
                <w:lang w:eastAsia="de-DE"/>
              </w:rPr>
              <w:t xml:space="preserve"> bzw. eine</w:t>
            </w:r>
            <w:r>
              <w:rPr>
                <w:i/>
                <w:lang w:eastAsia="de-DE"/>
              </w:rPr>
              <w:t>n</w:t>
            </w:r>
            <w:r w:rsidRPr="00E8622B">
              <w:rPr>
                <w:i/>
                <w:lang w:eastAsia="de-DE"/>
              </w:rPr>
              <w:t xml:space="preserve"> Modulverantwortliche</w:t>
            </w:r>
            <w:r>
              <w:rPr>
                <w:i/>
                <w:lang w:eastAsia="de-DE"/>
              </w:rPr>
              <w:t>n, z. B. Prof. Dr. Muster</w:t>
            </w:r>
            <w:r w:rsidRPr="00E8622B">
              <w:rPr>
                <w:i/>
                <w:lang w:eastAsia="de-DE"/>
              </w:rPr>
              <w:t>.</w:t>
            </w:r>
          </w:p>
        </w:tc>
      </w:tr>
      <w:tr w:rsidR="00EC0CA7" w:rsidRPr="00E518E2" w14:paraId="67B82A3F" w14:textId="77777777" w:rsidTr="004963E0">
        <w:trPr>
          <w:trHeight w:val="340"/>
          <w:jc w:val="center"/>
        </w:trPr>
        <w:tc>
          <w:tcPr>
            <w:tcW w:w="567" w:type="dxa"/>
            <w:shd w:val="clear" w:color="auto" w:fill="auto"/>
          </w:tcPr>
          <w:p w14:paraId="15FDCA81" w14:textId="77777777" w:rsidR="00EC0CA7" w:rsidRPr="00E518E2" w:rsidRDefault="00EC0CA7" w:rsidP="004963E0">
            <w:pPr>
              <w:numPr>
                <w:ilvl w:val="0"/>
                <w:numId w:val="12"/>
              </w:numPr>
              <w:spacing w:before="0" w:line="240" w:lineRule="auto"/>
              <w:jc w:val="center"/>
              <w:rPr>
                <w:rFonts w:eastAsia="Times New Roman" w:cs="Arial"/>
                <w:i/>
                <w:lang w:eastAsia="de-DE"/>
              </w:rPr>
            </w:pPr>
          </w:p>
        </w:tc>
        <w:tc>
          <w:tcPr>
            <w:tcW w:w="2693" w:type="dxa"/>
            <w:shd w:val="clear" w:color="auto" w:fill="auto"/>
          </w:tcPr>
          <w:p w14:paraId="444E6D09" w14:textId="77777777" w:rsidR="00EC0CA7" w:rsidRPr="00E518E2" w:rsidRDefault="00EC0CA7" w:rsidP="004963E0">
            <w:pPr>
              <w:spacing w:before="0" w:line="240" w:lineRule="auto"/>
              <w:jc w:val="left"/>
              <w:rPr>
                <w:rFonts w:eastAsia="Times New Roman" w:cs="Arial"/>
                <w:b/>
                <w:lang w:eastAsia="de-DE"/>
              </w:rPr>
            </w:pPr>
            <w:r w:rsidRPr="00E518E2">
              <w:rPr>
                <w:rFonts w:eastAsia="Times New Roman" w:cs="Arial"/>
                <w:b/>
                <w:lang w:eastAsia="de-DE"/>
              </w:rPr>
              <w:t>Inhalt</w:t>
            </w:r>
          </w:p>
        </w:tc>
        <w:tc>
          <w:tcPr>
            <w:tcW w:w="6378" w:type="dxa"/>
            <w:tcBorders>
              <w:bottom w:val="single" w:sz="4" w:space="0" w:color="auto"/>
            </w:tcBorders>
            <w:shd w:val="clear" w:color="auto" w:fill="auto"/>
          </w:tcPr>
          <w:p w14:paraId="0FB9D8A0" w14:textId="77777777" w:rsidR="00EC0CA7" w:rsidRPr="00E8622B" w:rsidRDefault="00EC0CA7" w:rsidP="004963E0">
            <w:pPr>
              <w:pStyle w:val="TabStandard"/>
              <w:rPr>
                <w:i/>
                <w:lang w:eastAsia="de-DE"/>
              </w:rPr>
            </w:pPr>
            <w:r w:rsidRPr="00E8622B">
              <w:rPr>
                <w:i/>
                <w:lang w:eastAsia="de-DE"/>
              </w:rPr>
              <w:t>Die Inhalte sollten in kurzer Form dargelegt werden.</w:t>
            </w:r>
            <w:r>
              <w:rPr>
                <w:i/>
                <w:lang w:eastAsia="de-DE"/>
              </w:rPr>
              <w:t xml:space="preserve"> Allerdings ist zu beachten, dass es sich dabei um eine eindeutige Formulierung des jeweiligen Moduls handeln und der Unterschied zu anderen Modulen ersichtlich werden sollte. </w:t>
            </w:r>
          </w:p>
        </w:tc>
      </w:tr>
      <w:tr w:rsidR="00EC0CA7" w:rsidRPr="00E518E2" w14:paraId="7F225D63" w14:textId="77777777" w:rsidTr="004963E0">
        <w:trPr>
          <w:trHeight w:val="340"/>
          <w:jc w:val="center"/>
        </w:trPr>
        <w:tc>
          <w:tcPr>
            <w:tcW w:w="567" w:type="dxa"/>
            <w:shd w:val="clear" w:color="auto" w:fill="auto"/>
          </w:tcPr>
          <w:p w14:paraId="1F398E9A" w14:textId="77777777" w:rsidR="00EC0CA7" w:rsidRPr="00E518E2" w:rsidRDefault="00EC0CA7" w:rsidP="004963E0">
            <w:pPr>
              <w:numPr>
                <w:ilvl w:val="0"/>
                <w:numId w:val="12"/>
              </w:numPr>
              <w:spacing w:before="0" w:line="240" w:lineRule="auto"/>
              <w:jc w:val="center"/>
              <w:rPr>
                <w:rFonts w:eastAsia="Times New Roman" w:cs="Arial"/>
                <w:i/>
                <w:lang w:eastAsia="de-DE"/>
              </w:rPr>
            </w:pPr>
          </w:p>
        </w:tc>
        <w:tc>
          <w:tcPr>
            <w:tcW w:w="2693" w:type="dxa"/>
            <w:shd w:val="clear" w:color="auto" w:fill="auto"/>
          </w:tcPr>
          <w:p w14:paraId="7E206A01" w14:textId="77777777" w:rsidR="00EC0CA7" w:rsidRPr="00E518E2" w:rsidRDefault="00EC0CA7" w:rsidP="004963E0">
            <w:pPr>
              <w:spacing w:before="0" w:line="240" w:lineRule="auto"/>
              <w:jc w:val="left"/>
              <w:rPr>
                <w:rFonts w:eastAsia="Times New Roman" w:cs="Arial"/>
                <w:b/>
                <w:lang w:eastAsia="de-DE"/>
              </w:rPr>
            </w:pPr>
            <w:r w:rsidRPr="00E518E2">
              <w:rPr>
                <w:rFonts w:eastAsia="Times New Roman" w:cs="Arial"/>
                <w:b/>
                <w:lang w:eastAsia="de-DE"/>
              </w:rPr>
              <w:t>Lernziele und Kompetenzen</w:t>
            </w:r>
          </w:p>
        </w:tc>
        <w:tc>
          <w:tcPr>
            <w:tcW w:w="6378" w:type="dxa"/>
            <w:shd w:val="clear" w:color="auto" w:fill="auto"/>
          </w:tcPr>
          <w:p w14:paraId="3C8FB42E" w14:textId="77777777" w:rsidR="00EC0CA7" w:rsidRPr="009E3939" w:rsidRDefault="00EC0CA7" w:rsidP="004963E0">
            <w:pPr>
              <w:pStyle w:val="TabStandard"/>
              <w:rPr>
                <w:b/>
                <w:i/>
                <w:u w:val="single"/>
                <w:lang w:eastAsia="de-DE"/>
              </w:rPr>
            </w:pPr>
            <w:r w:rsidRPr="009E3939">
              <w:rPr>
                <w:b/>
                <w:i/>
                <w:u w:val="single"/>
                <w:lang w:eastAsia="de-DE"/>
              </w:rPr>
              <w:t xml:space="preserve">Kompetenzorientierte Formulierung: </w:t>
            </w:r>
          </w:p>
          <w:p w14:paraId="70002073" w14:textId="77777777" w:rsidR="00EC0CA7" w:rsidRDefault="00EC0CA7" w:rsidP="004963E0">
            <w:pPr>
              <w:pStyle w:val="TabStandard"/>
              <w:rPr>
                <w:i/>
                <w:lang w:eastAsia="de-DE"/>
              </w:rPr>
            </w:pPr>
            <w:r w:rsidRPr="00E8622B">
              <w:rPr>
                <w:i/>
                <w:lang w:eastAsia="de-DE"/>
              </w:rPr>
              <w:t xml:space="preserve">Die Lernziele und Kompetenzen sollten kompetenzorientiert </w:t>
            </w:r>
            <w:r>
              <w:rPr>
                <w:i/>
                <w:lang w:eastAsia="de-DE"/>
              </w:rPr>
              <w:t xml:space="preserve">und spezifisch </w:t>
            </w:r>
            <w:r w:rsidRPr="00E8622B">
              <w:rPr>
                <w:i/>
                <w:lang w:eastAsia="de-DE"/>
              </w:rPr>
              <w:t>formuliert werden. D.</w:t>
            </w:r>
            <w:r>
              <w:rPr>
                <w:i/>
                <w:lang w:eastAsia="de-DE"/>
              </w:rPr>
              <w:t xml:space="preserve"> </w:t>
            </w:r>
            <w:r w:rsidRPr="00E8622B">
              <w:rPr>
                <w:i/>
                <w:lang w:eastAsia="de-DE"/>
              </w:rPr>
              <w:t>h. die Lernziele werden ausgehend von den Studierenden sowie unter Verwendung einer Inhalts- und einer Handlungskomponente formuliert, z. B.:</w:t>
            </w:r>
          </w:p>
          <w:p w14:paraId="4FE9D084" w14:textId="77777777" w:rsidR="00EC0CA7" w:rsidRDefault="00EC0CA7" w:rsidP="004963E0">
            <w:pPr>
              <w:pStyle w:val="TabStandard"/>
              <w:rPr>
                <w:i/>
                <w:lang w:eastAsia="de-DE"/>
              </w:rPr>
            </w:pPr>
          </w:p>
          <w:tbl>
            <w:tblPr>
              <w:tblStyle w:val="TabLayout"/>
              <w:tblW w:w="0" w:type="auto"/>
              <w:tblLayout w:type="fixed"/>
              <w:tblLook w:val="04A0" w:firstRow="1" w:lastRow="0" w:firstColumn="1" w:lastColumn="0" w:noHBand="0" w:noVBand="1"/>
            </w:tblPr>
            <w:tblGrid>
              <w:gridCol w:w="1417"/>
              <w:gridCol w:w="1247"/>
              <w:gridCol w:w="1984"/>
              <w:gridCol w:w="1587"/>
            </w:tblGrid>
            <w:tr w:rsidR="00EC0CA7" w14:paraId="1E26A26E" w14:textId="77777777" w:rsidTr="004963E0">
              <w:trPr>
                <w:cnfStyle w:val="100000000000" w:firstRow="1" w:lastRow="0" w:firstColumn="0" w:lastColumn="0" w:oddVBand="0" w:evenVBand="0" w:oddHBand="0" w:evenHBand="0" w:firstRowFirstColumn="0" w:firstRowLastColumn="0" w:lastRowFirstColumn="0" w:lastRowLastColumn="0"/>
              </w:trPr>
              <w:tc>
                <w:tcPr>
                  <w:tcW w:w="1417" w:type="dxa"/>
                </w:tcPr>
                <w:p w14:paraId="57F131CA" w14:textId="77777777" w:rsidR="00EC0CA7" w:rsidRDefault="00EC0CA7" w:rsidP="004963E0">
                  <w:pPr>
                    <w:pStyle w:val="TabStandard"/>
                    <w:rPr>
                      <w:i/>
                      <w:lang w:eastAsia="de-DE"/>
                    </w:rPr>
                  </w:pPr>
                  <w:r>
                    <w:rPr>
                      <w:i/>
                      <w:lang w:eastAsia="de-DE"/>
                    </w:rPr>
                    <w:t>Studierendenperspektive</w:t>
                  </w:r>
                </w:p>
              </w:tc>
              <w:tc>
                <w:tcPr>
                  <w:tcW w:w="1247" w:type="dxa"/>
                </w:tcPr>
                <w:p w14:paraId="5B100A6B" w14:textId="77777777" w:rsidR="00EC0CA7" w:rsidRDefault="00EC0CA7" w:rsidP="004963E0">
                  <w:pPr>
                    <w:pStyle w:val="TabStandard"/>
                    <w:rPr>
                      <w:i/>
                      <w:lang w:eastAsia="de-DE"/>
                    </w:rPr>
                  </w:pPr>
                  <w:r>
                    <w:rPr>
                      <w:i/>
                      <w:lang w:eastAsia="de-DE"/>
                    </w:rPr>
                    <w:t>Handlungs-komponente</w:t>
                  </w:r>
                </w:p>
              </w:tc>
              <w:tc>
                <w:tcPr>
                  <w:tcW w:w="1984" w:type="dxa"/>
                </w:tcPr>
                <w:p w14:paraId="116C8444" w14:textId="77777777" w:rsidR="00EC0CA7" w:rsidRDefault="00EC0CA7" w:rsidP="004963E0">
                  <w:pPr>
                    <w:pStyle w:val="TabStandard"/>
                    <w:rPr>
                      <w:i/>
                      <w:lang w:eastAsia="de-DE"/>
                    </w:rPr>
                  </w:pPr>
                  <w:r>
                    <w:rPr>
                      <w:i/>
                      <w:lang w:eastAsia="de-DE"/>
                    </w:rPr>
                    <w:t>Inhaltskomponente</w:t>
                  </w:r>
                </w:p>
              </w:tc>
              <w:tc>
                <w:tcPr>
                  <w:tcW w:w="1587" w:type="dxa"/>
                </w:tcPr>
                <w:p w14:paraId="0B1ACC92" w14:textId="77777777" w:rsidR="00EC0CA7" w:rsidRDefault="00EC0CA7" w:rsidP="004963E0">
                  <w:pPr>
                    <w:pStyle w:val="TabStandard"/>
                    <w:rPr>
                      <w:i/>
                      <w:lang w:eastAsia="de-DE"/>
                    </w:rPr>
                  </w:pPr>
                  <w:r>
                    <w:rPr>
                      <w:i/>
                      <w:lang w:eastAsia="de-DE"/>
                    </w:rPr>
                    <w:t>Handlungskomponente</w:t>
                  </w:r>
                </w:p>
              </w:tc>
            </w:tr>
            <w:tr w:rsidR="00EC0CA7" w14:paraId="036D2CCD" w14:textId="77777777" w:rsidTr="004963E0">
              <w:tc>
                <w:tcPr>
                  <w:tcW w:w="1417" w:type="dxa"/>
                </w:tcPr>
                <w:p w14:paraId="4B3221F0" w14:textId="77777777" w:rsidR="00EC0CA7" w:rsidRDefault="00EC0CA7" w:rsidP="004963E0">
                  <w:pPr>
                    <w:pStyle w:val="TabStandard"/>
                    <w:rPr>
                      <w:i/>
                      <w:lang w:eastAsia="de-DE"/>
                    </w:rPr>
                  </w:pPr>
                  <w:r>
                    <w:rPr>
                      <w:i/>
                      <w:lang w:eastAsia="de-DE"/>
                    </w:rPr>
                    <w:t>Die Studierenden</w:t>
                  </w:r>
                </w:p>
              </w:tc>
              <w:tc>
                <w:tcPr>
                  <w:tcW w:w="1247" w:type="dxa"/>
                </w:tcPr>
                <w:p w14:paraId="5D4CD511" w14:textId="77777777" w:rsidR="00EC0CA7" w:rsidRDefault="00EC0CA7" w:rsidP="004963E0">
                  <w:pPr>
                    <w:pStyle w:val="TabStandard"/>
                    <w:rPr>
                      <w:i/>
                      <w:lang w:eastAsia="de-DE"/>
                    </w:rPr>
                  </w:pPr>
                  <w:r>
                    <w:rPr>
                      <w:i/>
                      <w:lang w:eastAsia="de-DE"/>
                    </w:rPr>
                    <w:t>können</w:t>
                  </w:r>
                </w:p>
              </w:tc>
              <w:tc>
                <w:tcPr>
                  <w:tcW w:w="1984" w:type="dxa"/>
                </w:tcPr>
                <w:p w14:paraId="6796E80E" w14:textId="77777777" w:rsidR="00EC0CA7" w:rsidRDefault="00EC0CA7" w:rsidP="004963E0">
                  <w:pPr>
                    <w:pStyle w:val="TabStandard"/>
                    <w:rPr>
                      <w:i/>
                      <w:lang w:eastAsia="de-DE"/>
                    </w:rPr>
                  </w:pPr>
                  <w:r w:rsidRPr="009F4793">
                    <w:rPr>
                      <w:i/>
                      <w:lang w:eastAsia="de-DE"/>
                    </w:rPr>
                    <w:t>die wichtigsten Grundkonzepte des Marketings</w:t>
                  </w:r>
                </w:p>
              </w:tc>
              <w:tc>
                <w:tcPr>
                  <w:tcW w:w="1587" w:type="dxa"/>
                </w:tcPr>
                <w:p w14:paraId="23515D18" w14:textId="77777777" w:rsidR="00EC0CA7" w:rsidRDefault="00EC0CA7" w:rsidP="004963E0">
                  <w:pPr>
                    <w:pStyle w:val="TabStandard"/>
                    <w:rPr>
                      <w:i/>
                      <w:lang w:eastAsia="de-DE"/>
                    </w:rPr>
                  </w:pPr>
                  <w:r>
                    <w:rPr>
                      <w:i/>
                      <w:lang w:eastAsia="de-DE"/>
                    </w:rPr>
                    <w:t>wiedergeben.</w:t>
                  </w:r>
                </w:p>
              </w:tc>
            </w:tr>
            <w:tr w:rsidR="00EC0CA7" w14:paraId="54B99FF9" w14:textId="77777777" w:rsidTr="004963E0">
              <w:tc>
                <w:tcPr>
                  <w:tcW w:w="1417" w:type="dxa"/>
                </w:tcPr>
                <w:p w14:paraId="0E5C681A" w14:textId="77777777" w:rsidR="00EC0CA7" w:rsidRDefault="00EC0CA7" w:rsidP="004963E0">
                  <w:pPr>
                    <w:pStyle w:val="TabStandard"/>
                    <w:rPr>
                      <w:i/>
                      <w:lang w:eastAsia="de-DE"/>
                    </w:rPr>
                  </w:pPr>
                  <w:r>
                    <w:rPr>
                      <w:i/>
                      <w:lang w:eastAsia="de-DE"/>
                    </w:rPr>
                    <w:t>Die Studierenden</w:t>
                  </w:r>
                </w:p>
              </w:tc>
              <w:tc>
                <w:tcPr>
                  <w:tcW w:w="1247" w:type="dxa"/>
                </w:tcPr>
                <w:p w14:paraId="0A1266B2" w14:textId="77777777" w:rsidR="00EC0CA7" w:rsidRDefault="00EC0CA7" w:rsidP="004963E0">
                  <w:pPr>
                    <w:pStyle w:val="TabStandard"/>
                    <w:rPr>
                      <w:i/>
                      <w:lang w:eastAsia="de-DE"/>
                    </w:rPr>
                  </w:pPr>
                  <w:r>
                    <w:rPr>
                      <w:i/>
                      <w:lang w:eastAsia="de-DE"/>
                    </w:rPr>
                    <w:t xml:space="preserve">können </w:t>
                  </w:r>
                </w:p>
              </w:tc>
              <w:tc>
                <w:tcPr>
                  <w:tcW w:w="1984" w:type="dxa"/>
                </w:tcPr>
                <w:p w14:paraId="7EFA6572" w14:textId="77777777" w:rsidR="00EC0CA7" w:rsidRDefault="00EC0CA7" w:rsidP="004963E0">
                  <w:pPr>
                    <w:pStyle w:val="TabStandard"/>
                    <w:rPr>
                      <w:i/>
                      <w:lang w:eastAsia="de-DE"/>
                    </w:rPr>
                  </w:pPr>
                  <w:r>
                    <w:rPr>
                      <w:i/>
                      <w:lang w:eastAsia="de-DE"/>
                    </w:rPr>
                    <w:t>eigene Marketingkonzepte</w:t>
                  </w:r>
                </w:p>
              </w:tc>
              <w:tc>
                <w:tcPr>
                  <w:tcW w:w="1587" w:type="dxa"/>
                </w:tcPr>
                <w:p w14:paraId="6712BBC0" w14:textId="77777777" w:rsidR="00EC0CA7" w:rsidRDefault="00EC0CA7" w:rsidP="004963E0">
                  <w:pPr>
                    <w:pStyle w:val="TabStandard"/>
                    <w:rPr>
                      <w:i/>
                      <w:lang w:eastAsia="de-DE"/>
                    </w:rPr>
                  </w:pPr>
                  <w:r>
                    <w:rPr>
                      <w:i/>
                      <w:lang w:eastAsia="de-DE"/>
                    </w:rPr>
                    <w:t>kontextsensitiv entwickeln.</w:t>
                  </w:r>
                </w:p>
              </w:tc>
            </w:tr>
          </w:tbl>
          <w:p w14:paraId="703AEA85" w14:textId="37955C59" w:rsidR="00EC0CA7" w:rsidRDefault="00EC0CA7" w:rsidP="004963E0">
            <w:pPr>
              <w:pStyle w:val="TabStandard"/>
              <w:spacing w:before="80"/>
              <w:rPr>
                <w:i/>
                <w:lang w:eastAsia="de-DE"/>
              </w:rPr>
            </w:pPr>
            <w:r w:rsidRPr="00E8622B">
              <w:rPr>
                <w:i/>
                <w:lang w:eastAsia="de-DE"/>
              </w:rPr>
              <w:t>Nähere Informationen hierzu entnehmen Sie bitte dem Leitfaden des FBZHL zur Formulierung von Lernzielen</w:t>
            </w:r>
            <w:r>
              <w:rPr>
                <w:i/>
                <w:lang w:eastAsia="de-DE"/>
              </w:rPr>
              <w:t xml:space="preserve">: </w:t>
            </w:r>
            <w:r>
              <w:t xml:space="preserve"> </w:t>
            </w:r>
            <w:hyperlink r:id="rId15" w:history="1">
              <w:r w:rsidR="006E7CC2" w:rsidRPr="004B063E">
                <w:rPr>
                  <w:rStyle w:val="Hyperlink"/>
                </w:rPr>
                <w:t>https://www.qm.wiso.rw.fau.de/files/2018/09/Le</w:t>
              </w:r>
              <w:r w:rsidR="006E7CC2" w:rsidRPr="004B063E">
                <w:rPr>
                  <w:rStyle w:val="Hyperlink"/>
                </w:rPr>
                <w:t>itfaden_KompLernziele.pdf</w:t>
              </w:r>
            </w:hyperlink>
            <w:r w:rsidR="006E7CC2">
              <w:t xml:space="preserve"> </w:t>
            </w:r>
            <w:r w:rsidR="00E246AC">
              <w:t xml:space="preserve">  </w:t>
            </w:r>
          </w:p>
          <w:p w14:paraId="1F43F312" w14:textId="77777777" w:rsidR="00EC0CA7" w:rsidRDefault="00EC0CA7" w:rsidP="004963E0">
            <w:pPr>
              <w:pStyle w:val="TabStandard"/>
              <w:spacing w:before="80"/>
              <w:rPr>
                <w:i/>
                <w:lang w:eastAsia="de-DE"/>
              </w:rPr>
            </w:pPr>
          </w:p>
          <w:p w14:paraId="0CD0ABAB" w14:textId="77777777" w:rsidR="00EC0CA7" w:rsidRPr="009E3939" w:rsidRDefault="00EC0CA7" w:rsidP="00B6245B">
            <w:pPr>
              <w:pStyle w:val="TabStandard"/>
              <w:rPr>
                <w:b/>
                <w:i/>
                <w:u w:val="single"/>
                <w:lang w:eastAsia="de-DE"/>
              </w:rPr>
            </w:pPr>
            <w:r w:rsidRPr="009E3939">
              <w:rPr>
                <w:b/>
                <w:i/>
                <w:u w:val="single"/>
                <w:lang w:eastAsia="de-DE"/>
              </w:rPr>
              <w:t xml:space="preserve">Anerkennung von Leistungen: </w:t>
            </w:r>
          </w:p>
          <w:p w14:paraId="3C568674" w14:textId="77777777" w:rsidR="00EC0CA7" w:rsidRDefault="00EC0CA7" w:rsidP="00B6245B">
            <w:pPr>
              <w:pStyle w:val="TabStandard"/>
              <w:rPr>
                <w:i/>
                <w:lang w:eastAsia="de-DE"/>
              </w:rPr>
            </w:pPr>
            <w:r>
              <w:rPr>
                <w:i/>
                <w:lang w:eastAsia="de-DE"/>
              </w:rPr>
              <w:t>Eine möglichst konkrete Beschreibung ist</w:t>
            </w:r>
            <w:r w:rsidRPr="00117DD3">
              <w:rPr>
                <w:i/>
                <w:lang w:eastAsia="de-DE"/>
              </w:rPr>
              <w:t xml:space="preserve"> insbesondere für die Anerkennung von Leistungen </w:t>
            </w:r>
            <w:r w:rsidRPr="00F07F21">
              <w:rPr>
                <w:i/>
                <w:lang w:eastAsia="de-DE"/>
              </w:rPr>
              <w:t>aus anderen S</w:t>
            </w:r>
            <w:r>
              <w:rPr>
                <w:i/>
                <w:lang w:eastAsia="de-DE"/>
              </w:rPr>
              <w:t>tudiengängen und dem Ausland</w:t>
            </w:r>
            <w:r w:rsidRPr="00F07F21">
              <w:rPr>
                <w:i/>
                <w:lang w:eastAsia="de-DE"/>
              </w:rPr>
              <w:t xml:space="preserve"> </w:t>
            </w:r>
            <w:r w:rsidRPr="00117DD3">
              <w:rPr>
                <w:i/>
                <w:lang w:eastAsia="de-DE"/>
              </w:rPr>
              <w:t>wichtig.</w:t>
            </w:r>
          </w:p>
          <w:p w14:paraId="5E70E6FB" w14:textId="77777777" w:rsidR="00EC0CA7" w:rsidRDefault="00EC0CA7" w:rsidP="004963E0">
            <w:pPr>
              <w:pStyle w:val="TabStandard"/>
              <w:rPr>
                <w:i/>
                <w:lang w:eastAsia="de-DE"/>
              </w:rPr>
            </w:pPr>
          </w:p>
          <w:p w14:paraId="2C5A1908" w14:textId="77777777" w:rsidR="00EC0CA7" w:rsidRPr="00B6245B" w:rsidRDefault="00EC0CA7" w:rsidP="004963E0">
            <w:pPr>
              <w:pStyle w:val="TabStandard"/>
              <w:rPr>
                <w:i/>
                <w:u w:val="single"/>
                <w:lang w:eastAsia="de-DE"/>
              </w:rPr>
            </w:pPr>
            <w:r w:rsidRPr="009E3939">
              <w:rPr>
                <w:b/>
                <w:i/>
                <w:u w:val="single"/>
                <w:lang w:eastAsia="de-DE"/>
              </w:rPr>
              <w:t>Anwesenheitspflicht</w:t>
            </w:r>
            <w:r w:rsidRPr="00B6245B">
              <w:rPr>
                <w:i/>
                <w:u w:val="single"/>
                <w:lang w:eastAsia="de-DE"/>
              </w:rPr>
              <w:t xml:space="preserve">: </w:t>
            </w:r>
          </w:p>
          <w:p w14:paraId="32E2EE7F" w14:textId="77777777" w:rsidR="00EC0CA7" w:rsidRDefault="00EC0CA7" w:rsidP="00E246AC">
            <w:pPr>
              <w:pStyle w:val="TabStandard"/>
            </w:pPr>
            <w:r>
              <w:rPr>
                <w:i/>
                <w:lang w:eastAsia="de-DE"/>
              </w:rPr>
              <w:t xml:space="preserve">Unterliegt das Modul einer </w:t>
            </w:r>
            <w:r w:rsidRPr="009E3939">
              <w:rPr>
                <w:i/>
                <w:lang w:eastAsia="de-DE"/>
              </w:rPr>
              <w:t>Anwesenheitspflicht</w:t>
            </w:r>
            <w:r>
              <w:rPr>
                <w:i/>
                <w:lang w:eastAsia="de-DE"/>
              </w:rPr>
              <w:t xml:space="preserve">, so ist diese hier i. V. m. den Lernzielen und Kompetenzen zu begründen. Formulierungshilfen finden Sie im Dokument „Hinweise zur Anwesenheitspflicht“ in der Checkliste zur Modulhandbuchüberarbeitung: </w:t>
            </w:r>
          </w:p>
          <w:p w14:paraId="029CA1A0" w14:textId="77777777" w:rsidR="009E7A73" w:rsidRDefault="00554021" w:rsidP="00E246AC">
            <w:pPr>
              <w:pStyle w:val="TabStandard"/>
              <w:rPr>
                <w:i/>
                <w:lang w:eastAsia="de-DE"/>
              </w:rPr>
            </w:pPr>
            <w:hyperlink r:id="rId16" w:history="1">
              <w:r w:rsidR="009E7A73" w:rsidRPr="001416EA">
                <w:rPr>
                  <w:rStyle w:val="Hyperlink"/>
                  <w:i/>
                  <w:lang w:eastAsia="de-DE"/>
                </w:rPr>
                <w:t>https://www.qm.wiso.rw.fau.de/files/2018/09/Hinweis</w:t>
              </w:r>
              <w:r w:rsidR="009E7A73" w:rsidRPr="001416EA">
                <w:rPr>
                  <w:rStyle w:val="Hyperlink"/>
                  <w:i/>
                  <w:lang w:eastAsia="de-DE"/>
                </w:rPr>
                <w:t>e-Anwesenheitspflicht.pdf</w:t>
              </w:r>
            </w:hyperlink>
            <w:r w:rsidR="009E7A73">
              <w:rPr>
                <w:i/>
                <w:lang w:eastAsia="de-DE"/>
              </w:rPr>
              <w:t xml:space="preserve"> </w:t>
            </w:r>
          </w:p>
          <w:p w14:paraId="177F0653" w14:textId="7464785A" w:rsidR="00CA5CD0" w:rsidRPr="00E8622B" w:rsidRDefault="00CA5CD0" w:rsidP="00E246AC">
            <w:pPr>
              <w:pStyle w:val="TabStandard"/>
              <w:rPr>
                <w:i/>
                <w:lang w:eastAsia="de-DE"/>
              </w:rPr>
            </w:pPr>
            <w:r>
              <w:rPr>
                <w:i/>
                <w:lang w:eastAsia="de-DE"/>
              </w:rPr>
              <w:t xml:space="preserve">Im Online-Formular kann die Anwesenheitspflicht angegeben bzw. eine Löschung beantragt werden. </w:t>
            </w:r>
          </w:p>
        </w:tc>
      </w:tr>
      <w:tr w:rsidR="00EC0CA7" w:rsidRPr="00E518E2" w14:paraId="55BB38F6" w14:textId="77777777" w:rsidTr="004963E0">
        <w:trPr>
          <w:trHeight w:val="340"/>
          <w:jc w:val="center"/>
        </w:trPr>
        <w:tc>
          <w:tcPr>
            <w:tcW w:w="567" w:type="dxa"/>
          </w:tcPr>
          <w:p w14:paraId="6465AADB" w14:textId="77777777" w:rsidR="00EC0CA7" w:rsidRPr="00E518E2" w:rsidRDefault="00EC0CA7" w:rsidP="004963E0">
            <w:pPr>
              <w:numPr>
                <w:ilvl w:val="0"/>
                <w:numId w:val="12"/>
              </w:numPr>
              <w:spacing w:before="0" w:line="240" w:lineRule="auto"/>
              <w:jc w:val="center"/>
              <w:rPr>
                <w:rFonts w:eastAsia="Times New Roman" w:cs="Arial"/>
                <w:i/>
                <w:lang w:eastAsia="de-DE"/>
              </w:rPr>
            </w:pPr>
          </w:p>
        </w:tc>
        <w:tc>
          <w:tcPr>
            <w:tcW w:w="2693" w:type="dxa"/>
          </w:tcPr>
          <w:p w14:paraId="2B587232" w14:textId="77777777" w:rsidR="00EC0CA7" w:rsidRPr="00E518E2" w:rsidRDefault="00EC0CA7" w:rsidP="004963E0">
            <w:pPr>
              <w:spacing w:before="0" w:line="240" w:lineRule="auto"/>
              <w:jc w:val="left"/>
              <w:rPr>
                <w:rFonts w:eastAsia="Times New Roman" w:cs="Arial"/>
                <w:b/>
                <w:lang w:eastAsia="de-DE"/>
              </w:rPr>
            </w:pPr>
            <w:r w:rsidRPr="00E518E2">
              <w:rPr>
                <w:rFonts w:eastAsia="Times New Roman" w:cs="Arial"/>
                <w:b/>
                <w:lang w:eastAsia="de-DE"/>
              </w:rPr>
              <w:t>Empfohlene Voraussetzungen für die Teilnahme</w:t>
            </w:r>
          </w:p>
        </w:tc>
        <w:tc>
          <w:tcPr>
            <w:tcW w:w="6378" w:type="dxa"/>
          </w:tcPr>
          <w:p w14:paraId="7B21AB72" w14:textId="77777777" w:rsidR="00EC0CA7" w:rsidRPr="00E8622B" w:rsidRDefault="00EC0CA7" w:rsidP="004963E0">
            <w:pPr>
              <w:pStyle w:val="TabStandard"/>
              <w:rPr>
                <w:i/>
                <w:lang w:eastAsia="de-DE"/>
              </w:rPr>
            </w:pPr>
            <w:r w:rsidRPr="00E8622B">
              <w:rPr>
                <w:i/>
                <w:lang w:eastAsia="de-DE"/>
              </w:rPr>
              <w:t xml:space="preserve">Eventuelle Voraussetzungen für die Teilnahme können </w:t>
            </w:r>
            <w:r>
              <w:rPr>
                <w:i/>
                <w:lang w:eastAsia="de-DE"/>
              </w:rPr>
              <w:t>hier</w:t>
            </w:r>
            <w:r w:rsidRPr="00E8622B">
              <w:rPr>
                <w:i/>
                <w:lang w:eastAsia="de-DE"/>
              </w:rPr>
              <w:t xml:space="preserve"> angegeben werden.</w:t>
            </w:r>
            <w:r>
              <w:rPr>
                <w:i/>
                <w:lang w:eastAsia="de-DE"/>
              </w:rPr>
              <w:t xml:space="preserve"> Diese Teilnahmevoraussetzungen stellen lediglich eine Empfehlung dar, solange auf Satzungsebene (PO) keine Regelung zur verpflichtenden Teilnahmevoraussetzung vorliegt. </w:t>
            </w:r>
          </w:p>
        </w:tc>
      </w:tr>
      <w:tr w:rsidR="00EC0CA7" w:rsidRPr="00E518E2" w14:paraId="26D2F14C" w14:textId="77777777" w:rsidTr="004963E0">
        <w:trPr>
          <w:trHeight w:val="340"/>
          <w:jc w:val="center"/>
        </w:trPr>
        <w:tc>
          <w:tcPr>
            <w:tcW w:w="567" w:type="dxa"/>
          </w:tcPr>
          <w:p w14:paraId="0A851BA6" w14:textId="77777777" w:rsidR="00EC0CA7" w:rsidRPr="00E518E2" w:rsidRDefault="00EC0CA7" w:rsidP="004963E0">
            <w:pPr>
              <w:numPr>
                <w:ilvl w:val="0"/>
                <w:numId w:val="12"/>
              </w:numPr>
              <w:spacing w:before="0" w:line="240" w:lineRule="auto"/>
              <w:jc w:val="center"/>
              <w:rPr>
                <w:rFonts w:eastAsia="Times New Roman" w:cs="Arial"/>
                <w:i/>
                <w:lang w:eastAsia="de-DE"/>
              </w:rPr>
            </w:pPr>
          </w:p>
        </w:tc>
        <w:tc>
          <w:tcPr>
            <w:tcW w:w="2693" w:type="dxa"/>
          </w:tcPr>
          <w:p w14:paraId="2F826075" w14:textId="77777777" w:rsidR="00EC0CA7" w:rsidRPr="00E518E2" w:rsidRDefault="00EC0CA7" w:rsidP="004963E0">
            <w:pPr>
              <w:spacing w:before="0" w:line="240" w:lineRule="auto"/>
              <w:jc w:val="left"/>
              <w:rPr>
                <w:rFonts w:eastAsia="Times New Roman" w:cs="Arial"/>
                <w:b/>
                <w:lang w:eastAsia="de-DE"/>
              </w:rPr>
            </w:pPr>
            <w:r w:rsidRPr="00E518E2">
              <w:rPr>
                <w:rFonts w:eastAsia="Times New Roman" w:cs="Arial"/>
                <w:b/>
                <w:lang w:eastAsia="de-DE"/>
              </w:rPr>
              <w:t>Einpassung in Musterstudienplan</w:t>
            </w:r>
          </w:p>
        </w:tc>
        <w:tc>
          <w:tcPr>
            <w:tcW w:w="6378" w:type="dxa"/>
          </w:tcPr>
          <w:p w14:paraId="37BB4857" w14:textId="77777777" w:rsidR="00EC0CA7" w:rsidRPr="00E8622B" w:rsidRDefault="00EC0CA7" w:rsidP="004963E0">
            <w:pPr>
              <w:pStyle w:val="TabStandard"/>
              <w:rPr>
                <w:i/>
                <w:lang w:eastAsia="de-DE"/>
              </w:rPr>
            </w:pPr>
            <w:r w:rsidRPr="00E8622B">
              <w:rPr>
                <w:i/>
                <w:lang w:eastAsia="de-DE"/>
              </w:rPr>
              <w:t>Die Einpassung in den Musterstudienplan gibt eine Empfehlung an die Studierenden ab, wann das Modul idealerweise belegt werden sollte.</w:t>
            </w:r>
          </w:p>
        </w:tc>
      </w:tr>
      <w:tr w:rsidR="00EC0CA7" w:rsidRPr="00E518E2" w14:paraId="51A45630" w14:textId="77777777" w:rsidTr="00BF3BE5">
        <w:trPr>
          <w:trHeight w:val="340"/>
          <w:jc w:val="center"/>
        </w:trPr>
        <w:tc>
          <w:tcPr>
            <w:tcW w:w="567" w:type="dxa"/>
            <w:tcBorders>
              <w:bottom w:val="single" w:sz="4" w:space="0" w:color="auto"/>
            </w:tcBorders>
            <w:shd w:val="clear" w:color="auto" w:fill="F2F2F2" w:themeFill="background1" w:themeFillShade="F2"/>
          </w:tcPr>
          <w:p w14:paraId="057FB339" w14:textId="77777777" w:rsidR="00EC0CA7" w:rsidRPr="00E518E2" w:rsidRDefault="00EC0CA7" w:rsidP="004963E0">
            <w:pPr>
              <w:numPr>
                <w:ilvl w:val="0"/>
                <w:numId w:val="12"/>
              </w:numPr>
              <w:spacing w:before="0" w:line="240" w:lineRule="auto"/>
              <w:jc w:val="center"/>
              <w:rPr>
                <w:rFonts w:eastAsia="Times New Roman" w:cs="Arial"/>
                <w:i/>
                <w:lang w:eastAsia="de-DE"/>
              </w:rPr>
            </w:pPr>
          </w:p>
          <w:p w14:paraId="0F0B578B" w14:textId="77777777" w:rsidR="00EC0CA7" w:rsidRPr="00E518E2" w:rsidRDefault="00EC0CA7" w:rsidP="004963E0">
            <w:pPr>
              <w:spacing w:before="0" w:line="240" w:lineRule="auto"/>
              <w:jc w:val="center"/>
              <w:rPr>
                <w:rFonts w:eastAsia="Times New Roman" w:cs="Arial"/>
                <w:lang w:eastAsia="de-DE"/>
              </w:rPr>
            </w:pPr>
          </w:p>
        </w:tc>
        <w:tc>
          <w:tcPr>
            <w:tcW w:w="2693" w:type="dxa"/>
            <w:tcBorders>
              <w:bottom w:val="single" w:sz="4" w:space="0" w:color="auto"/>
            </w:tcBorders>
            <w:shd w:val="clear" w:color="auto" w:fill="F2F2F2" w:themeFill="background1" w:themeFillShade="F2"/>
          </w:tcPr>
          <w:p w14:paraId="412A2E10" w14:textId="77777777" w:rsidR="00EC0CA7" w:rsidRPr="00E518E2" w:rsidRDefault="00EC0CA7" w:rsidP="004963E0">
            <w:pPr>
              <w:spacing w:before="0" w:line="240" w:lineRule="auto"/>
              <w:jc w:val="left"/>
              <w:rPr>
                <w:rFonts w:eastAsia="Times New Roman" w:cs="Arial"/>
                <w:b/>
                <w:lang w:eastAsia="de-DE"/>
              </w:rPr>
            </w:pPr>
            <w:r w:rsidRPr="00E518E2">
              <w:rPr>
                <w:rFonts w:eastAsia="Times New Roman" w:cs="Arial"/>
                <w:b/>
                <w:lang w:eastAsia="de-DE"/>
              </w:rPr>
              <w:t>Verwendbarkeit des Moduls</w:t>
            </w:r>
          </w:p>
        </w:tc>
        <w:tc>
          <w:tcPr>
            <w:tcW w:w="6378" w:type="dxa"/>
            <w:tcBorders>
              <w:bottom w:val="single" w:sz="4" w:space="0" w:color="auto"/>
            </w:tcBorders>
            <w:shd w:val="clear" w:color="auto" w:fill="F2F2F2" w:themeFill="background1" w:themeFillShade="F2"/>
          </w:tcPr>
          <w:p w14:paraId="0A35E8FE" w14:textId="16025ADC" w:rsidR="00EC0CA7" w:rsidRDefault="00EC0CA7" w:rsidP="004963E0">
            <w:pPr>
              <w:pStyle w:val="TabStandard"/>
              <w:rPr>
                <w:i/>
                <w:lang w:eastAsia="de-DE"/>
              </w:rPr>
            </w:pPr>
            <w:r w:rsidRPr="00E8622B">
              <w:rPr>
                <w:i/>
                <w:lang w:eastAsia="de-DE"/>
              </w:rPr>
              <w:t>Bei der Verwendbarkeit des Moduls sollte deutlich werden, wie das Modul in einem Studiengang verortet ist</w:t>
            </w:r>
            <w:r w:rsidR="009E3939">
              <w:rPr>
                <w:i/>
                <w:lang w:eastAsia="de-DE"/>
              </w:rPr>
              <w:t xml:space="preserve"> und entsprechend den in der PO genannten Bereichen aufgeführt werden</w:t>
            </w:r>
            <w:r w:rsidRPr="00E8622B">
              <w:rPr>
                <w:i/>
                <w:lang w:eastAsia="de-DE"/>
              </w:rPr>
              <w:t>, z.</w:t>
            </w:r>
            <w:r>
              <w:rPr>
                <w:i/>
                <w:lang w:eastAsia="de-DE"/>
              </w:rPr>
              <w:t xml:space="preserve"> </w:t>
            </w:r>
            <w:r w:rsidRPr="00E8622B">
              <w:rPr>
                <w:i/>
                <w:lang w:eastAsia="de-DE"/>
              </w:rPr>
              <w:t xml:space="preserve">B. </w:t>
            </w:r>
          </w:p>
          <w:p w14:paraId="51380F32" w14:textId="77777777" w:rsidR="00EC0CA7" w:rsidRDefault="00EC0CA7" w:rsidP="004963E0">
            <w:pPr>
              <w:pStyle w:val="TabStandard"/>
              <w:rPr>
                <w:i/>
                <w:lang w:eastAsia="de-DE"/>
              </w:rPr>
            </w:pPr>
            <w:r>
              <w:rPr>
                <w:i/>
                <w:lang w:eastAsia="de-DE"/>
              </w:rPr>
              <w:t>Bachelormodulhandbuch:</w:t>
            </w:r>
          </w:p>
          <w:p w14:paraId="6EABD078" w14:textId="77777777" w:rsidR="00EC0CA7" w:rsidRDefault="00EC0CA7" w:rsidP="004963E0">
            <w:pPr>
              <w:pStyle w:val="TabStandard"/>
              <w:rPr>
                <w:i/>
                <w:lang w:eastAsia="de-DE"/>
              </w:rPr>
            </w:pPr>
            <w:r w:rsidRPr="00E8622B">
              <w:rPr>
                <w:i/>
                <w:lang w:eastAsia="de-DE"/>
              </w:rPr>
              <w:t>„Modul im Pflichtbereich Bachelor Wirtschaftswissenschaften“</w:t>
            </w:r>
          </w:p>
          <w:p w14:paraId="7C69DFC0" w14:textId="77777777" w:rsidR="00EC0CA7" w:rsidRDefault="00EC0CA7" w:rsidP="004963E0">
            <w:pPr>
              <w:pStyle w:val="TabStandard"/>
              <w:rPr>
                <w:i/>
                <w:lang w:eastAsia="de-DE"/>
              </w:rPr>
            </w:pPr>
            <w:r>
              <w:rPr>
                <w:i/>
                <w:lang w:eastAsia="de-DE"/>
              </w:rPr>
              <w:t>Mastermodulhandbuch:</w:t>
            </w:r>
          </w:p>
          <w:p w14:paraId="04B9B94C" w14:textId="77777777" w:rsidR="00EC0CA7" w:rsidRDefault="00EC0CA7" w:rsidP="004963E0">
            <w:pPr>
              <w:pStyle w:val="TabStandard"/>
              <w:rPr>
                <w:i/>
                <w:lang w:eastAsia="de-DE"/>
              </w:rPr>
            </w:pPr>
            <w:r>
              <w:rPr>
                <w:i/>
                <w:lang w:eastAsia="de-DE"/>
              </w:rPr>
              <w:t>„Master Sozialökonomik: Sozialökonomischer Vertiefungsbereich</w:t>
            </w:r>
            <w:r w:rsidRPr="00E8622B">
              <w:rPr>
                <w:i/>
                <w:lang w:eastAsia="de-DE"/>
              </w:rPr>
              <w:t>“</w:t>
            </w:r>
          </w:p>
          <w:p w14:paraId="6406457D" w14:textId="77777777" w:rsidR="00EC0CA7" w:rsidRDefault="00EC0CA7" w:rsidP="004963E0">
            <w:pPr>
              <w:pStyle w:val="TabStandard"/>
              <w:rPr>
                <w:i/>
                <w:lang w:eastAsia="de-DE"/>
              </w:rPr>
            </w:pPr>
            <w:r w:rsidRPr="00E8622B">
              <w:rPr>
                <w:i/>
                <w:lang w:eastAsia="de-DE"/>
              </w:rPr>
              <w:t>„</w:t>
            </w:r>
            <w:r>
              <w:rPr>
                <w:i/>
                <w:lang w:eastAsia="de-DE"/>
              </w:rPr>
              <w:t xml:space="preserve">Master Marketing: </w:t>
            </w:r>
            <w:r w:rsidRPr="00E8622B">
              <w:rPr>
                <w:i/>
                <w:lang w:eastAsia="de-DE"/>
              </w:rPr>
              <w:t>Vertiefungsbereich</w:t>
            </w:r>
            <w:r>
              <w:rPr>
                <w:i/>
                <w:lang w:eastAsia="de-DE"/>
              </w:rPr>
              <w:t xml:space="preserve"> Marketing Management</w:t>
            </w:r>
            <w:r w:rsidRPr="00E8622B">
              <w:rPr>
                <w:i/>
                <w:lang w:eastAsia="de-DE"/>
              </w:rPr>
              <w:t>“</w:t>
            </w:r>
            <w:r>
              <w:rPr>
                <w:i/>
                <w:lang w:eastAsia="de-DE"/>
              </w:rPr>
              <w:t>.</w:t>
            </w:r>
          </w:p>
          <w:p w14:paraId="5FA4C50B" w14:textId="77777777" w:rsidR="00EC0CA7" w:rsidRDefault="00EC0CA7" w:rsidP="004963E0">
            <w:pPr>
              <w:pStyle w:val="TabStandard"/>
              <w:rPr>
                <w:i/>
                <w:lang w:eastAsia="de-DE"/>
              </w:rPr>
            </w:pPr>
          </w:p>
          <w:p w14:paraId="4F2821C5" w14:textId="019E25BA" w:rsidR="00EC0CA7" w:rsidRPr="00E8622B" w:rsidRDefault="00EC0CA7" w:rsidP="004963E0">
            <w:pPr>
              <w:pStyle w:val="TabStandard"/>
              <w:rPr>
                <w:i/>
                <w:lang w:eastAsia="de-DE"/>
              </w:rPr>
            </w:pPr>
            <w:r w:rsidRPr="00566B7A">
              <w:rPr>
                <w:i/>
                <w:lang w:eastAsia="de-DE"/>
              </w:rPr>
              <w:t xml:space="preserve">Bei der Festlegung der </w:t>
            </w:r>
            <w:r w:rsidR="001150AC" w:rsidRPr="00566B7A">
              <w:rPr>
                <w:i/>
                <w:lang w:eastAsia="de-DE"/>
              </w:rPr>
              <w:t>Verwendbarkeit</w:t>
            </w:r>
            <w:r w:rsidRPr="00566B7A">
              <w:rPr>
                <w:i/>
                <w:lang w:eastAsia="de-DE"/>
              </w:rPr>
              <w:t xml:space="preserve"> neuer Module</w:t>
            </w:r>
            <w:r>
              <w:rPr>
                <w:i/>
                <w:lang w:eastAsia="de-DE"/>
              </w:rPr>
              <w:t xml:space="preserve"> bzw. der Anpassung </w:t>
            </w:r>
            <w:r w:rsidRPr="00566B7A">
              <w:rPr>
                <w:i/>
                <w:lang w:eastAsia="de-DE"/>
              </w:rPr>
              <w:t>bestehender Module ist die/der Modulverantwortli</w:t>
            </w:r>
            <w:r>
              <w:rPr>
                <w:i/>
                <w:lang w:eastAsia="de-DE"/>
              </w:rPr>
              <w:t>che/r dafür zuständig, Rückspra</w:t>
            </w:r>
            <w:r w:rsidRPr="00566B7A">
              <w:rPr>
                <w:i/>
                <w:lang w:eastAsia="de-DE"/>
              </w:rPr>
              <w:t xml:space="preserve">che mit den Verantwortlichen </w:t>
            </w:r>
            <w:r w:rsidR="00CA5CD0">
              <w:rPr>
                <w:i/>
                <w:lang w:eastAsia="de-DE"/>
              </w:rPr>
              <w:t xml:space="preserve">der Studiengänge zu halten: </w:t>
            </w:r>
            <w:hyperlink r:id="rId17" w:history="1">
              <w:r w:rsidR="00CA5CD0" w:rsidRPr="00B17DB5">
                <w:rPr>
                  <w:rStyle w:val="Hyperlink"/>
                  <w:i/>
                  <w:lang w:eastAsia="de-DE"/>
                </w:rPr>
                <w:t>https://www.qm.wiso.rw.fau.de/qm-fuer-lehrende/modulhandbuch/#collapse_1</w:t>
              </w:r>
            </w:hyperlink>
            <w:r w:rsidR="00CA5CD0">
              <w:rPr>
                <w:i/>
                <w:lang w:eastAsia="de-DE"/>
              </w:rPr>
              <w:t xml:space="preserve"> </w:t>
            </w:r>
          </w:p>
        </w:tc>
      </w:tr>
      <w:tr w:rsidR="00EC0CA7" w:rsidRPr="00E518E2" w14:paraId="35595DBF" w14:textId="77777777" w:rsidTr="00BF3BE5">
        <w:trPr>
          <w:trHeight w:val="340"/>
          <w:jc w:val="center"/>
        </w:trPr>
        <w:tc>
          <w:tcPr>
            <w:tcW w:w="567" w:type="dxa"/>
            <w:shd w:val="clear" w:color="auto" w:fill="F2F2F2" w:themeFill="background1" w:themeFillShade="F2"/>
          </w:tcPr>
          <w:p w14:paraId="288B3E30" w14:textId="77777777" w:rsidR="00EC0CA7" w:rsidRPr="00E518E2" w:rsidRDefault="00EC0CA7" w:rsidP="004963E0">
            <w:pPr>
              <w:numPr>
                <w:ilvl w:val="0"/>
                <w:numId w:val="12"/>
              </w:numPr>
              <w:spacing w:before="0" w:line="240" w:lineRule="auto"/>
              <w:jc w:val="center"/>
              <w:rPr>
                <w:rFonts w:eastAsia="Times New Roman" w:cs="Arial"/>
                <w:i/>
                <w:lang w:eastAsia="de-DE"/>
              </w:rPr>
            </w:pPr>
          </w:p>
        </w:tc>
        <w:tc>
          <w:tcPr>
            <w:tcW w:w="2693" w:type="dxa"/>
            <w:shd w:val="clear" w:color="auto" w:fill="F2F2F2" w:themeFill="background1" w:themeFillShade="F2"/>
          </w:tcPr>
          <w:p w14:paraId="00DD8D9C" w14:textId="77777777" w:rsidR="00EC0CA7" w:rsidRPr="00E518E2" w:rsidRDefault="00EC0CA7" w:rsidP="004963E0">
            <w:pPr>
              <w:spacing w:before="0" w:line="240" w:lineRule="auto"/>
              <w:jc w:val="left"/>
              <w:rPr>
                <w:rFonts w:eastAsia="Times New Roman" w:cs="Arial"/>
                <w:b/>
                <w:lang w:eastAsia="de-DE"/>
              </w:rPr>
            </w:pPr>
            <w:r w:rsidRPr="00E518E2">
              <w:rPr>
                <w:rFonts w:eastAsia="Times New Roman" w:cs="Arial"/>
                <w:b/>
                <w:lang w:eastAsia="de-DE"/>
              </w:rPr>
              <w:t>Studien- und Prüfungsleistungen</w:t>
            </w:r>
          </w:p>
        </w:tc>
        <w:tc>
          <w:tcPr>
            <w:tcW w:w="6378" w:type="dxa"/>
            <w:tcBorders>
              <w:bottom w:val="single" w:sz="4" w:space="0" w:color="auto"/>
            </w:tcBorders>
            <w:shd w:val="clear" w:color="auto" w:fill="F2F2F2" w:themeFill="background1" w:themeFillShade="F2"/>
          </w:tcPr>
          <w:p w14:paraId="4E8E48CD" w14:textId="77777777" w:rsidR="00EC0CA7" w:rsidRPr="009E3939" w:rsidRDefault="00EC0CA7" w:rsidP="004963E0">
            <w:pPr>
              <w:pStyle w:val="TabStandard"/>
              <w:rPr>
                <w:b/>
                <w:i/>
                <w:u w:val="single"/>
              </w:rPr>
            </w:pPr>
            <w:r w:rsidRPr="009E3939">
              <w:rPr>
                <w:b/>
                <w:i/>
                <w:u w:val="single"/>
              </w:rPr>
              <w:t xml:space="preserve">Art der Prüfungsleistung: </w:t>
            </w:r>
          </w:p>
          <w:p w14:paraId="438BC3FB" w14:textId="77777777" w:rsidR="00EC0CA7" w:rsidRDefault="00EC0CA7" w:rsidP="004963E0">
            <w:pPr>
              <w:pStyle w:val="TabStandard"/>
              <w:rPr>
                <w:i/>
              </w:rPr>
            </w:pPr>
            <w:r>
              <w:rPr>
                <w:i/>
              </w:rPr>
              <w:t xml:space="preserve">Hier ist die </w:t>
            </w:r>
            <w:r w:rsidRPr="009E3939">
              <w:rPr>
                <w:i/>
              </w:rPr>
              <w:t>Art der Prüfungsleistung</w:t>
            </w:r>
            <w:r>
              <w:rPr>
                <w:i/>
              </w:rPr>
              <w:t xml:space="preserve"> anzugeben. Optional kann der Prüfungsumfang angegeben werden, in jedem Fall aber muss die Klausurdauer von 60/90/120 Minuten konkret benannt werden. Wird kein Prüfungsumfang dargelegt, so sind die Umfänge durch die Angaben in der PO abgedeckt (vgl. 3.1 Art und Umfang von Prüfungsleistungen). Bei gravierenden Abweichungen des tatsächlichen Umfangs zu den in der PO verankerten Umfängen, ist dies durch eine individuelle Angabe des tatsächlichen Umfangs kenntlichzumachen (in Klammern hinter der Angabe der Prüfungsleistung).</w:t>
            </w:r>
          </w:p>
          <w:p w14:paraId="63EA3B83" w14:textId="77777777" w:rsidR="00EC0CA7" w:rsidRDefault="00EC0CA7" w:rsidP="009E3939">
            <w:pPr>
              <w:pStyle w:val="TabStandard"/>
              <w:spacing w:before="120"/>
              <w:rPr>
                <w:i/>
              </w:rPr>
            </w:pPr>
            <w:r w:rsidRPr="003E284C">
              <w:rPr>
                <w:i/>
              </w:rPr>
              <w:t xml:space="preserve">Jedes Modul sollte in der Regel aus </w:t>
            </w:r>
            <w:r w:rsidRPr="007070B3">
              <w:rPr>
                <w:b/>
                <w:i/>
                <w:u w:val="single"/>
              </w:rPr>
              <w:t>einer</w:t>
            </w:r>
            <w:r w:rsidRPr="003E284C">
              <w:rPr>
                <w:i/>
              </w:rPr>
              <w:t xml:space="preserve"> Prüfung bestehen, mehrere Prüfungen pro Modul sind </w:t>
            </w:r>
            <w:r>
              <w:rPr>
                <w:i/>
              </w:rPr>
              <w:t xml:space="preserve">nur </w:t>
            </w:r>
            <w:r w:rsidRPr="003E284C">
              <w:rPr>
                <w:i/>
              </w:rPr>
              <w:t>dann zulässig, wenn diese zur Kompetenzüberprüfung notwendig sind</w:t>
            </w:r>
            <w:r>
              <w:rPr>
                <w:i/>
              </w:rPr>
              <w:t xml:space="preserve"> (siehe hierzu 3.2 Modulteilprüfungen – was ist zu beachten?)</w:t>
            </w:r>
            <w:r w:rsidRPr="003E284C">
              <w:rPr>
                <w:i/>
              </w:rPr>
              <w:t xml:space="preserve">. </w:t>
            </w:r>
          </w:p>
          <w:p w14:paraId="2BFA0DCC" w14:textId="75B6C0E2" w:rsidR="00EC0CA7" w:rsidRDefault="00EC0CA7" w:rsidP="004963E0">
            <w:pPr>
              <w:pStyle w:val="TabStandard"/>
              <w:rPr>
                <w:i/>
              </w:rPr>
            </w:pPr>
            <w:r>
              <w:rPr>
                <w:i/>
              </w:rPr>
              <w:t>Bitte geben Sie die abgestimmte(n) Prüfungsleistung(en) (</w:t>
            </w:r>
            <w:r w:rsidR="009E3939">
              <w:rPr>
                <w:i/>
              </w:rPr>
              <w:t>vgl</w:t>
            </w:r>
            <w:r>
              <w:rPr>
                <w:i/>
              </w:rPr>
              <w:t xml:space="preserve">. 3.1 Art und Umfang von Prüfungsleistungen) auf Modulebene an. </w:t>
            </w:r>
          </w:p>
          <w:p w14:paraId="32F01298" w14:textId="77777777" w:rsidR="00EC0CA7" w:rsidRDefault="00EC0CA7" w:rsidP="004963E0">
            <w:pPr>
              <w:pStyle w:val="TabStandard"/>
              <w:rPr>
                <w:i/>
              </w:rPr>
            </w:pPr>
            <w:r>
              <w:rPr>
                <w:i/>
              </w:rPr>
              <w:t>Ergänzend zur Festlegung der Prüfungsleistung ist folgendes kenntlich zu machen:</w:t>
            </w:r>
          </w:p>
          <w:p w14:paraId="3F060FA2" w14:textId="77777777" w:rsidR="00EC0CA7" w:rsidRDefault="00EC0CA7" w:rsidP="004963E0">
            <w:pPr>
              <w:pStyle w:val="TabStandard"/>
              <w:numPr>
                <w:ilvl w:val="0"/>
                <w:numId w:val="18"/>
              </w:numPr>
              <w:rPr>
                <w:i/>
              </w:rPr>
            </w:pPr>
            <w:r>
              <w:rPr>
                <w:i/>
              </w:rPr>
              <w:t>Angabe, ob Prüfung (</w:t>
            </w:r>
            <w:proofErr w:type="spellStart"/>
            <w:r>
              <w:rPr>
                <w:i/>
              </w:rPr>
              <w:t>tw</w:t>
            </w:r>
            <w:proofErr w:type="spellEnd"/>
            <w:r>
              <w:rPr>
                <w:i/>
              </w:rPr>
              <w:t>.) in elektronischer Form abgehalten wird (z. B. Klausur (</w:t>
            </w:r>
            <w:proofErr w:type="spellStart"/>
            <w:r>
              <w:rPr>
                <w:i/>
              </w:rPr>
              <w:t>tw</w:t>
            </w:r>
            <w:proofErr w:type="spellEnd"/>
            <w:r>
              <w:rPr>
                <w:i/>
              </w:rPr>
              <w:t>. in elektronischer Form))</w:t>
            </w:r>
          </w:p>
          <w:p w14:paraId="66929F74" w14:textId="77777777" w:rsidR="00EC0CA7" w:rsidRDefault="00EC0CA7" w:rsidP="004963E0">
            <w:pPr>
              <w:pStyle w:val="TabStandard"/>
              <w:numPr>
                <w:ilvl w:val="0"/>
                <w:numId w:val="18"/>
              </w:numPr>
              <w:rPr>
                <w:i/>
              </w:rPr>
            </w:pPr>
            <w:r>
              <w:rPr>
                <w:i/>
              </w:rPr>
              <w:t>Angabe, ob Prüfung (</w:t>
            </w:r>
            <w:proofErr w:type="spellStart"/>
            <w:r>
              <w:rPr>
                <w:i/>
              </w:rPr>
              <w:t>tw</w:t>
            </w:r>
            <w:proofErr w:type="spellEnd"/>
            <w:r>
              <w:rPr>
                <w:i/>
              </w:rPr>
              <w:t>.) als Gruppenleistung erbracht wird (z. B. Präsentation (</w:t>
            </w:r>
            <w:proofErr w:type="spellStart"/>
            <w:r>
              <w:rPr>
                <w:i/>
              </w:rPr>
              <w:t>tw</w:t>
            </w:r>
            <w:proofErr w:type="spellEnd"/>
            <w:r>
              <w:rPr>
                <w:i/>
              </w:rPr>
              <w:t>. in Gruppenarbeit))</w:t>
            </w:r>
          </w:p>
          <w:p w14:paraId="21FC0AAC" w14:textId="77777777" w:rsidR="00EC0CA7" w:rsidRDefault="00EC0CA7" w:rsidP="004963E0">
            <w:pPr>
              <w:pStyle w:val="TabStandard"/>
              <w:numPr>
                <w:ilvl w:val="0"/>
                <w:numId w:val="18"/>
              </w:numPr>
              <w:rPr>
                <w:i/>
              </w:rPr>
            </w:pPr>
            <w:r>
              <w:rPr>
                <w:i/>
              </w:rPr>
              <w:t>Angabe, ob Prüfung (</w:t>
            </w:r>
            <w:proofErr w:type="spellStart"/>
            <w:r>
              <w:rPr>
                <w:i/>
              </w:rPr>
              <w:t>tw</w:t>
            </w:r>
            <w:proofErr w:type="spellEnd"/>
            <w:r>
              <w:rPr>
                <w:i/>
              </w:rPr>
              <w:t>.) Multiple-Choice-Fragen aufweist (z. B. Klausur (</w:t>
            </w:r>
            <w:proofErr w:type="spellStart"/>
            <w:r>
              <w:rPr>
                <w:i/>
              </w:rPr>
              <w:t>tw</w:t>
            </w:r>
            <w:proofErr w:type="spellEnd"/>
            <w:r>
              <w:rPr>
                <w:i/>
              </w:rPr>
              <w:t>. mit MC-Aufgaben)</w:t>
            </w:r>
            <w:r w:rsidRPr="006F396E">
              <w:rPr>
                <w:i/>
              </w:rPr>
              <w:t>)</w:t>
            </w:r>
          </w:p>
          <w:p w14:paraId="4EAF2E22" w14:textId="00BC8C4F" w:rsidR="00EC0CA7" w:rsidRDefault="00EC0CA7" w:rsidP="004963E0">
            <w:pPr>
              <w:pStyle w:val="TabStandard"/>
              <w:rPr>
                <w:i/>
              </w:rPr>
            </w:pPr>
          </w:p>
          <w:p w14:paraId="3189B42E" w14:textId="77777777" w:rsidR="00EC0CA7" w:rsidRDefault="00EC0CA7" w:rsidP="004963E0">
            <w:pPr>
              <w:pStyle w:val="TabStandard"/>
              <w:rPr>
                <w:i/>
              </w:rPr>
            </w:pPr>
          </w:p>
          <w:p w14:paraId="0AD21CC9" w14:textId="77777777" w:rsidR="00EC0CA7" w:rsidRPr="009E3939" w:rsidRDefault="00EC0CA7" w:rsidP="004963E0">
            <w:pPr>
              <w:pStyle w:val="TabStandard"/>
              <w:rPr>
                <w:b/>
                <w:i/>
                <w:u w:val="single"/>
              </w:rPr>
            </w:pPr>
            <w:r w:rsidRPr="009E3939">
              <w:rPr>
                <w:b/>
                <w:i/>
                <w:u w:val="single"/>
              </w:rPr>
              <w:t xml:space="preserve">Freiwillige Zwischenprüfungen zur Notenverbesserung: </w:t>
            </w:r>
          </w:p>
          <w:p w14:paraId="39A6F6DA" w14:textId="77777777" w:rsidR="00EC0CA7" w:rsidRDefault="00EC0CA7" w:rsidP="004963E0">
            <w:pPr>
              <w:pStyle w:val="TabStandard"/>
              <w:rPr>
                <w:i/>
              </w:rPr>
            </w:pPr>
            <w:r>
              <w:rPr>
                <w:i/>
              </w:rPr>
              <w:t xml:space="preserve">Neben verpflichtenden Prüfungsleistungen können in einem Modul zudem </w:t>
            </w:r>
            <w:r w:rsidRPr="009E3939">
              <w:rPr>
                <w:i/>
              </w:rPr>
              <w:t>freiwillige Zwischenprüfungen zur Notenverbesserungen</w:t>
            </w:r>
            <w:r>
              <w:rPr>
                <w:i/>
              </w:rPr>
              <w:t xml:space="preserve"> angeboten werden (vgl. § 6 BPO/MPO): </w:t>
            </w:r>
          </w:p>
          <w:p w14:paraId="5558ED00" w14:textId="77777777" w:rsidR="00EC0CA7" w:rsidRDefault="00EC0CA7" w:rsidP="004963E0">
            <w:pPr>
              <w:pStyle w:val="TabStandard"/>
              <w:rPr>
                <w:bCs/>
                <w:i/>
              </w:rPr>
            </w:pPr>
            <w:r w:rsidRPr="007070B3">
              <w:rPr>
                <w:i/>
              </w:rPr>
              <w:t>„</w:t>
            </w:r>
            <w:r w:rsidRPr="007070B3">
              <w:rPr>
                <w:bCs/>
                <w:i/>
              </w:rPr>
              <w:t xml:space="preserve">Neben den studienbegleitenden Modulprüfungen können während der Lehrveranstaltungen freiwillige Zwischenprüfungen (z.B. Projektberichte oder Kurztests) als Leistungsstandmessung angeboten werden. Näheres dazu, insbesondere Anzahl, Art und Umfang dieser Nachweise regelt das Modulhandbuch. Macht die bzw. der Studierende von der Möglichkeit nach Satz 1 Gebrauch, werden die dort erbrachten Leistungen zur Berechnung der Modulnote herangezogen. </w:t>
            </w:r>
            <w:r w:rsidRPr="007070B3">
              <w:rPr>
                <w:i/>
                <w:vertAlign w:val="superscript"/>
              </w:rPr>
              <w:t>4</w:t>
            </w:r>
            <w:r w:rsidRPr="007070B3">
              <w:rPr>
                <w:bCs/>
                <w:i/>
              </w:rPr>
              <w:t>Eine Zwischenprüfungsleistung kann die Note einer bestandenen Modulprüfung oder Modulteilprüfung um maximal 0,7 Notenpunkte verbessern; eine Verschlechterung der Note ist ausgeschlossen.“</w:t>
            </w:r>
          </w:p>
          <w:p w14:paraId="4F88F0BE" w14:textId="77777777" w:rsidR="00EC0CA7" w:rsidRPr="007070B3" w:rsidRDefault="00EC0CA7" w:rsidP="004963E0">
            <w:pPr>
              <w:pStyle w:val="TabStandard"/>
              <w:rPr>
                <w:bCs/>
                <w:i/>
              </w:rPr>
            </w:pPr>
          </w:p>
          <w:p w14:paraId="53887766" w14:textId="77777777" w:rsidR="00EC0CA7" w:rsidRPr="00E518E2" w:rsidRDefault="00EC0CA7" w:rsidP="004963E0">
            <w:pPr>
              <w:pStyle w:val="TabStandard"/>
              <w:rPr>
                <w:rFonts w:eastAsia="Times New Roman" w:cs="Arial"/>
                <w:lang w:eastAsia="de-DE"/>
              </w:rPr>
            </w:pPr>
            <w:r>
              <w:rPr>
                <w:i/>
              </w:rPr>
              <w:t>Sollten Sie solche freiwilligen Leistungen anbieten, sollten diese hier insb. hinsichtlich Anzahl, Art und Umfang geregelt werden.</w:t>
            </w:r>
          </w:p>
        </w:tc>
      </w:tr>
      <w:tr w:rsidR="00EC0CA7" w:rsidRPr="00E518E2" w14:paraId="3CEF6AEB" w14:textId="77777777" w:rsidTr="00BF3BE5">
        <w:trPr>
          <w:trHeight w:val="340"/>
          <w:jc w:val="center"/>
        </w:trPr>
        <w:tc>
          <w:tcPr>
            <w:tcW w:w="567" w:type="dxa"/>
            <w:shd w:val="clear" w:color="auto" w:fill="F2F2F2" w:themeFill="background1" w:themeFillShade="F2"/>
          </w:tcPr>
          <w:p w14:paraId="406E2C1F" w14:textId="77777777" w:rsidR="00EC0CA7" w:rsidRPr="00E518E2" w:rsidRDefault="00EC0CA7" w:rsidP="004963E0">
            <w:pPr>
              <w:numPr>
                <w:ilvl w:val="0"/>
                <w:numId w:val="12"/>
              </w:numPr>
              <w:spacing w:before="0" w:line="240" w:lineRule="auto"/>
              <w:jc w:val="center"/>
              <w:rPr>
                <w:rFonts w:eastAsia="Times New Roman" w:cs="Arial"/>
                <w:i/>
                <w:lang w:eastAsia="de-DE"/>
              </w:rPr>
            </w:pPr>
          </w:p>
        </w:tc>
        <w:tc>
          <w:tcPr>
            <w:tcW w:w="2693" w:type="dxa"/>
            <w:shd w:val="clear" w:color="auto" w:fill="F2F2F2" w:themeFill="background1" w:themeFillShade="F2"/>
          </w:tcPr>
          <w:p w14:paraId="5D9F82E4" w14:textId="77777777" w:rsidR="00EC0CA7" w:rsidRPr="00E518E2" w:rsidRDefault="00EC0CA7" w:rsidP="004963E0">
            <w:pPr>
              <w:spacing w:before="0" w:line="240" w:lineRule="auto"/>
              <w:jc w:val="left"/>
              <w:rPr>
                <w:rFonts w:eastAsia="Times New Roman" w:cs="Arial"/>
                <w:b/>
                <w:lang w:eastAsia="de-DE"/>
              </w:rPr>
            </w:pPr>
            <w:r w:rsidRPr="00E518E2">
              <w:rPr>
                <w:rFonts w:eastAsia="Times New Roman" w:cs="Arial"/>
                <w:b/>
                <w:lang w:eastAsia="de-DE"/>
              </w:rPr>
              <w:t>Berechnung Modulnote</w:t>
            </w:r>
          </w:p>
        </w:tc>
        <w:tc>
          <w:tcPr>
            <w:tcW w:w="6378" w:type="dxa"/>
            <w:shd w:val="clear" w:color="auto" w:fill="F2F2F2" w:themeFill="background1" w:themeFillShade="F2"/>
          </w:tcPr>
          <w:p w14:paraId="4B6D58AB" w14:textId="77777777" w:rsidR="00EC0CA7" w:rsidRPr="00EB4E60" w:rsidRDefault="00EC0CA7" w:rsidP="004963E0">
            <w:pPr>
              <w:pStyle w:val="TabStandard"/>
              <w:rPr>
                <w:rFonts w:eastAsia="Times New Roman" w:cs="Arial"/>
                <w:i/>
                <w:lang w:eastAsia="de-DE"/>
              </w:rPr>
            </w:pPr>
            <w:r w:rsidRPr="00EB4E60">
              <w:rPr>
                <w:i/>
              </w:rPr>
              <w:t xml:space="preserve">Wenn Ihre Prüfung aus </w:t>
            </w:r>
            <w:r>
              <w:rPr>
                <w:i/>
              </w:rPr>
              <w:t>mehreren Teilleistungen</w:t>
            </w:r>
            <w:r w:rsidRPr="00EB4E60">
              <w:rPr>
                <w:i/>
              </w:rPr>
              <w:t xml:space="preserve"> besteht, </w:t>
            </w:r>
            <w:r>
              <w:rPr>
                <w:i/>
              </w:rPr>
              <w:t>muss</w:t>
            </w:r>
            <w:r w:rsidRPr="00EB4E60">
              <w:rPr>
                <w:i/>
              </w:rPr>
              <w:t xml:space="preserve"> bei der </w:t>
            </w:r>
            <w:r w:rsidRPr="00EB4E60">
              <w:rPr>
                <w:b/>
                <w:i/>
              </w:rPr>
              <w:t>Berechnung der Modulnote</w:t>
            </w:r>
            <w:r w:rsidRPr="00EB4E60">
              <w:rPr>
                <w:i/>
              </w:rPr>
              <w:t xml:space="preserve"> durch Prozentangaben deutlich werden, mit welcher Gewichtung eine Prüfungsleistung in die Modulnote eingeht (z. B.: Hausarbeit (70</w:t>
            </w:r>
            <w:r>
              <w:rPr>
                <w:i/>
              </w:rPr>
              <w:t xml:space="preserve"> </w:t>
            </w:r>
            <w:r w:rsidRPr="00EB4E60">
              <w:rPr>
                <w:i/>
              </w:rPr>
              <w:t>%) und Präsentation (30</w:t>
            </w:r>
            <w:r>
              <w:rPr>
                <w:i/>
              </w:rPr>
              <w:t xml:space="preserve"> </w:t>
            </w:r>
            <w:r w:rsidRPr="00EB4E60">
              <w:rPr>
                <w:i/>
              </w:rPr>
              <w:t>%))</w:t>
            </w:r>
            <w:r>
              <w:t>.</w:t>
            </w:r>
          </w:p>
        </w:tc>
      </w:tr>
      <w:tr w:rsidR="00EC0CA7" w:rsidRPr="00E518E2" w14:paraId="02565F00" w14:textId="77777777" w:rsidTr="00BF3BE5">
        <w:trPr>
          <w:trHeight w:val="340"/>
          <w:jc w:val="center"/>
        </w:trPr>
        <w:tc>
          <w:tcPr>
            <w:tcW w:w="567" w:type="dxa"/>
            <w:tcBorders>
              <w:bottom w:val="single" w:sz="4" w:space="0" w:color="auto"/>
            </w:tcBorders>
            <w:shd w:val="clear" w:color="auto" w:fill="F2F2F2" w:themeFill="background1" w:themeFillShade="F2"/>
          </w:tcPr>
          <w:p w14:paraId="47E58832" w14:textId="77777777" w:rsidR="00EC0CA7" w:rsidRPr="00E518E2" w:rsidRDefault="00EC0CA7" w:rsidP="004963E0">
            <w:pPr>
              <w:numPr>
                <w:ilvl w:val="0"/>
                <w:numId w:val="12"/>
              </w:numPr>
              <w:spacing w:before="0" w:line="240" w:lineRule="auto"/>
              <w:jc w:val="center"/>
              <w:rPr>
                <w:rFonts w:eastAsia="Times New Roman" w:cs="Arial"/>
                <w:i/>
                <w:lang w:eastAsia="de-DE"/>
              </w:rPr>
            </w:pPr>
          </w:p>
        </w:tc>
        <w:tc>
          <w:tcPr>
            <w:tcW w:w="2693" w:type="dxa"/>
            <w:tcBorders>
              <w:bottom w:val="single" w:sz="4" w:space="0" w:color="auto"/>
            </w:tcBorders>
            <w:shd w:val="clear" w:color="auto" w:fill="F2F2F2" w:themeFill="background1" w:themeFillShade="F2"/>
          </w:tcPr>
          <w:p w14:paraId="4BA6C34D" w14:textId="77777777" w:rsidR="00EC0CA7" w:rsidRPr="00E518E2" w:rsidRDefault="00EC0CA7" w:rsidP="004963E0">
            <w:pPr>
              <w:spacing w:before="0" w:line="240" w:lineRule="auto"/>
              <w:jc w:val="left"/>
              <w:rPr>
                <w:rFonts w:eastAsia="Times New Roman" w:cs="Arial"/>
                <w:b/>
                <w:lang w:eastAsia="de-DE"/>
              </w:rPr>
            </w:pPr>
            <w:r w:rsidRPr="00E518E2">
              <w:rPr>
                <w:rFonts w:eastAsia="Times New Roman" w:cs="Arial"/>
                <w:b/>
                <w:lang w:eastAsia="de-DE"/>
              </w:rPr>
              <w:t>Turnus des Angebots</w:t>
            </w:r>
          </w:p>
        </w:tc>
        <w:tc>
          <w:tcPr>
            <w:tcW w:w="6378" w:type="dxa"/>
            <w:tcBorders>
              <w:bottom w:val="single" w:sz="4" w:space="0" w:color="auto"/>
            </w:tcBorders>
            <w:shd w:val="clear" w:color="auto" w:fill="F2F2F2" w:themeFill="background1" w:themeFillShade="F2"/>
          </w:tcPr>
          <w:p w14:paraId="579F3258" w14:textId="77777777" w:rsidR="00EC0CA7" w:rsidRDefault="00EC0CA7" w:rsidP="004963E0">
            <w:pPr>
              <w:pStyle w:val="TabStandard"/>
              <w:rPr>
                <w:i/>
                <w:lang w:eastAsia="de-DE"/>
              </w:rPr>
            </w:pPr>
            <w:r w:rsidRPr="003E284C">
              <w:rPr>
                <w:i/>
                <w:lang w:eastAsia="de-DE"/>
              </w:rPr>
              <w:t xml:space="preserve">Dokumentieren Sie an dieser Stelle, in welchem </w:t>
            </w:r>
            <w:r>
              <w:rPr>
                <w:i/>
                <w:lang w:eastAsia="de-DE"/>
              </w:rPr>
              <w:t>Turnus</w:t>
            </w:r>
            <w:r w:rsidRPr="003E284C">
              <w:rPr>
                <w:i/>
                <w:lang w:eastAsia="de-DE"/>
              </w:rPr>
              <w:t xml:space="preserve"> </w:t>
            </w:r>
            <w:r>
              <w:rPr>
                <w:i/>
                <w:lang w:eastAsia="de-DE"/>
              </w:rPr>
              <w:t>das Modul</w:t>
            </w:r>
            <w:r w:rsidRPr="003E284C">
              <w:rPr>
                <w:i/>
                <w:lang w:eastAsia="de-DE"/>
              </w:rPr>
              <w:t xml:space="preserve"> angeboten wird</w:t>
            </w:r>
            <w:r>
              <w:rPr>
                <w:i/>
                <w:lang w:eastAsia="de-DE"/>
              </w:rPr>
              <w:t xml:space="preserve">, indem Sie Bezug auf die Semester nehmen. </w:t>
            </w:r>
          </w:p>
          <w:p w14:paraId="115B3DDA" w14:textId="77777777" w:rsidR="00EC0CA7" w:rsidRDefault="00EC0CA7" w:rsidP="004963E0">
            <w:pPr>
              <w:pStyle w:val="TabStandard"/>
              <w:rPr>
                <w:i/>
                <w:lang w:eastAsia="de-DE"/>
              </w:rPr>
            </w:pPr>
            <w:r>
              <w:rPr>
                <w:i/>
                <w:lang w:eastAsia="de-DE"/>
              </w:rPr>
              <w:t>Mögliche Angaben sind:</w:t>
            </w:r>
          </w:p>
          <w:p w14:paraId="74608C8A" w14:textId="77777777" w:rsidR="00EC0CA7" w:rsidRDefault="00EC0CA7" w:rsidP="004963E0">
            <w:pPr>
              <w:pStyle w:val="TabStandard"/>
              <w:numPr>
                <w:ilvl w:val="0"/>
                <w:numId w:val="28"/>
              </w:numPr>
              <w:rPr>
                <w:i/>
                <w:lang w:eastAsia="de-DE"/>
              </w:rPr>
            </w:pPr>
            <w:r>
              <w:rPr>
                <w:i/>
                <w:lang w:eastAsia="de-DE"/>
              </w:rPr>
              <w:t>Wintersemester (d. h. Modul wird regelmäßig im Wintersemester angeboten)</w:t>
            </w:r>
          </w:p>
          <w:p w14:paraId="36FC7AC0" w14:textId="77777777" w:rsidR="00EC0CA7" w:rsidRDefault="00EC0CA7" w:rsidP="004963E0">
            <w:pPr>
              <w:pStyle w:val="TabStandard"/>
              <w:numPr>
                <w:ilvl w:val="0"/>
                <w:numId w:val="28"/>
              </w:numPr>
              <w:rPr>
                <w:i/>
                <w:lang w:eastAsia="de-DE"/>
              </w:rPr>
            </w:pPr>
            <w:r>
              <w:rPr>
                <w:i/>
                <w:lang w:eastAsia="de-DE"/>
              </w:rPr>
              <w:t xml:space="preserve">Sommersemester (d. h. Modul wird regelmäßig im Sommersemester angeboten) </w:t>
            </w:r>
          </w:p>
          <w:p w14:paraId="3F357F03" w14:textId="03B8FBB4" w:rsidR="00EC0CA7" w:rsidRPr="00E36FB5" w:rsidRDefault="00EC0CA7" w:rsidP="004963E0">
            <w:pPr>
              <w:pStyle w:val="TabStandard"/>
              <w:numPr>
                <w:ilvl w:val="0"/>
                <w:numId w:val="28"/>
              </w:numPr>
              <w:rPr>
                <w:i/>
                <w:lang w:eastAsia="de-DE"/>
              </w:rPr>
            </w:pPr>
            <w:r>
              <w:rPr>
                <w:i/>
                <w:lang w:eastAsia="de-DE"/>
              </w:rPr>
              <w:t xml:space="preserve">Winter- und Sommersemester (d. h. Modul wird regelmäßig im Winter- und Sommersemester angeboten) </w:t>
            </w:r>
          </w:p>
        </w:tc>
      </w:tr>
      <w:tr w:rsidR="00EC0CA7" w:rsidRPr="00E518E2" w14:paraId="3E22C8E8" w14:textId="77777777" w:rsidTr="004963E0">
        <w:trPr>
          <w:trHeight w:val="340"/>
          <w:jc w:val="center"/>
        </w:trPr>
        <w:tc>
          <w:tcPr>
            <w:tcW w:w="567" w:type="dxa"/>
            <w:shd w:val="clear" w:color="auto" w:fill="auto"/>
          </w:tcPr>
          <w:p w14:paraId="46872C5C" w14:textId="77777777" w:rsidR="00EC0CA7" w:rsidRPr="00E518E2" w:rsidRDefault="00EC0CA7" w:rsidP="004963E0">
            <w:pPr>
              <w:numPr>
                <w:ilvl w:val="0"/>
                <w:numId w:val="12"/>
              </w:numPr>
              <w:spacing w:before="0" w:line="240" w:lineRule="auto"/>
              <w:jc w:val="center"/>
              <w:rPr>
                <w:rFonts w:eastAsia="Times New Roman" w:cs="Arial"/>
                <w:i/>
                <w:lang w:eastAsia="de-DE"/>
              </w:rPr>
            </w:pPr>
          </w:p>
        </w:tc>
        <w:tc>
          <w:tcPr>
            <w:tcW w:w="2693" w:type="dxa"/>
            <w:shd w:val="clear" w:color="auto" w:fill="auto"/>
          </w:tcPr>
          <w:p w14:paraId="4ABDA974" w14:textId="77777777" w:rsidR="00EC0CA7" w:rsidRPr="00E518E2" w:rsidRDefault="00EC0CA7" w:rsidP="004963E0">
            <w:pPr>
              <w:spacing w:before="0" w:line="240" w:lineRule="auto"/>
              <w:jc w:val="left"/>
              <w:rPr>
                <w:rFonts w:eastAsia="Times New Roman" w:cs="Arial"/>
                <w:b/>
                <w:lang w:eastAsia="de-DE"/>
              </w:rPr>
            </w:pPr>
            <w:r w:rsidRPr="00E518E2">
              <w:rPr>
                <w:rFonts w:eastAsia="Times New Roman" w:cs="Arial"/>
                <w:b/>
                <w:lang w:eastAsia="de-DE"/>
              </w:rPr>
              <w:t>Arbeitsaufwand</w:t>
            </w:r>
          </w:p>
        </w:tc>
        <w:tc>
          <w:tcPr>
            <w:tcW w:w="6378" w:type="dxa"/>
            <w:shd w:val="clear" w:color="auto" w:fill="auto"/>
          </w:tcPr>
          <w:p w14:paraId="691AA46D" w14:textId="0BF8545C" w:rsidR="00EC0CA7" w:rsidRPr="00EB4E60" w:rsidRDefault="00EC0CA7" w:rsidP="00E36FB5">
            <w:pPr>
              <w:pStyle w:val="TabStandard"/>
              <w:rPr>
                <w:rFonts w:eastAsia="Times New Roman" w:cs="Arial"/>
                <w:i/>
                <w:lang w:eastAsia="de-DE"/>
              </w:rPr>
            </w:pPr>
            <w:r w:rsidRPr="00EB4E60">
              <w:rPr>
                <w:b/>
                <w:i/>
              </w:rPr>
              <w:t>Arbeitsaufwand:</w:t>
            </w:r>
            <w:r w:rsidRPr="00EB4E60">
              <w:rPr>
                <w:i/>
              </w:rPr>
              <w:t xml:space="preserve"> </w:t>
            </w:r>
            <w:r>
              <w:rPr>
                <w:i/>
              </w:rPr>
              <w:t>F</w:t>
            </w:r>
            <w:r w:rsidRPr="00EB4E60">
              <w:rPr>
                <w:i/>
              </w:rPr>
              <w:t xml:space="preserve">ür Module im Umfang von 5 ECTS beträgt der Arbeitsaufwand </w:t>
            </w:r>
            <w:r>
              <w:rPr>
                <w:i/>
              </w:rPr>
              <w:t>insgesamt</w:t>
            </w:r>
            <w:r w:rsidRPr="00EB4E60">
              <w:rPr>
                <w:i/>
              </w:rPr>
              <w:t xml:space="preserve"> 150 Stunden. Diese setzen sich i.</w:t>
            </w:r>
            <w:r>
              <w:rPr>
                <w:i/>
              </w:rPr>
              <w:t xml:space="preserve"> </w:t>
            </w:r>
            <w:r w:rsidRPr="00EB4E60">
              <w:rPr>
                <w:i/>
              </w:rPr>
              <w:t>d.</w:t>
            </w:r>
            <w:r>
              <w:rPr>
                <w:i/>
              </w:rPr>
              <w:t xml:space="preserve"> </w:t>
            </w:r>
            <w:r w:rsidRPr="00EB4E60">
              <w:rPr>
                <w:i/>
              </w:rPr>
              <w:t>R. zusammen aus Präsenzzeit und Eigenstudium. Die Präsenzzeit wird dabei wie folgt berechnet: Anzahl SWS der Lehrveranstaltung * 15 Wochen im Semester (z. B. 4 SWS * 15 Wochen = 60 Arbeitsstunden).</w:t>
            </w:r>
            <w:r w:rsidR="005D0AAA">
              <w:rPr>
                <w:i/>
              </w:rPr>
              <w:t xml:space="preserve"> Der Arbeitsaufwand im Eigenstudium ergibt sich folgendermaßen:</w:t>
            </w:r>
            <w:r w:rsidR="005D0AAA" w:rsidRPr="005D0AAA">
              <w:rPr>
                <w:i/>
              </w:rPr>
              <w:t xml:space="preserve"> ECTS x 30 Stunden - Präsenzzeit</w:t>
            </w:r>
            <w:r w:rsidR="00E36FB5">
              <w:rPr>
                <w:i/>
              </w:rPr>
              <w:t xml:space="preserve"> (z. B. 5</w:t>
            </w:r>
            <w:r w:rsidR="005D0AAA">
              <w:rPr>
                <w:i/>
              </w:rPr>
              <w:t xml:space="preserve"> ECTS * 30 Stunden – 60 Stunden Präsenzzeit = </w:t>
            </w:r>
            <w:r w:rsidR="00E36FB5">
              <w:rPr>
                <w:i/>
              </w:rPr>
              <w:t>9</w:t>
            </w:r>
            <w:r w:rsidR="005D0AAA">
              <w:rPr>
                <w:i/>
              </w:rPr>
              <w:t xml:space="preserve">0 Arbeitsstunden) </w:t>
            </w:r>
          </w:p>
        </w:tc>
      </w:tr>
      <w:tr w:rsidR="00EC0CA7" w:rsidRPr="00E518E2" w14:paraId="61355712" w14:textId="77777777" w:rsidTr="004963E0">
        <w:trPr>
          <w:trHeight w:val="340"/>
          <w:jc w:val="center"/>
        </w:trPr>
        <w:tc>
          <w:tcPr>
            <w:tcW w:w="567" w:type="dxa"/>
            <w:tcBorders>
              <w:bottom w:val="single" w:sz="4" w:space="0" w:color="auto"/>
            </w:tcBorders>
            <w:shd w:val="clear" w:color="auto" w:fill="auto"/>
          </w:tcPr>
          <w:p w14:paraId="578247EB" w14:textId="77777777" w:rsidR="00EC0CA7" w:rsidRPr="00E518E2" w:rsidRDefault="00EC0CA7" w:rsidP="004963E0">
            <w:pPr>
              <w:numPr>
                <w:ilvl w:val="0"/>
                <w:numId w:val="12"/>
              </w:numPr>
              <w:spacing w:before="0" w:line="240" w:lineRule="auto"/>
              <w:jc w:val="center"/>
              <w:rPr>
                <w:rFonts w:eastAsia="Times New Roman" w:cs="Arial"/>
                <w:i/>
                <w:lang w:eastAsia="de-DE"/>
              </w:rPr>
            </w:pPr>
          </w:p>
        </w:tc>
        <w:tc>
          <w:tcPr>
            <w:tcW w:w="2693" w:type="dxa"/>
            <w:tcBorders>
              <w:bottom w:val="single" w:sz="4" w:space="0" w:color="auto"/>
            </w:tcBorders>
            <w:shd w:val="clear" w:color="auto" w:fill="auto"/>
          </w:tcPr>
          <w:p w14:paraId="3C0DE1D5" w14:textId="77777777" w:rsidR="00EC0CA7" w:rsidRPr="00E518E2" w:rsidRDefault="00EC0CA7" w:rsidP="004963E0">
            <w:pPr>
              <w:spacing w:before="0" w:line="240" w:lineRule="auto"/>
              <w:jc w:val="left"/>
              <w:rPr>
                <w:rFonts w:eastAsia="Times New Roman" w:cs="Arial"/>
                <w:b/>
                <w:lang w:eastAsia="de-DE"/>
              </w:rPr>
            </w:pPr>
            <w:r w:rsidRPr="00E518E2">
              <w:rPr>
                <w:rFonts w:eastAsia="Times New Roman" w:cs="Arial"/>
                <w:b/>
                <w:lang w:eastAsia="de-DE"/>
              </w:rPr>
              <w:t>Dauer des Moduls</w:t>
            </w:r>
          </w:p>
        </w:tc>
        <w:tc>
          <w:tcPr>
            <w:tcW w:w="6378" w:type="dxa"/>
            <w:tcBorders>
              <w:bottom w:val="single" w:sz="4" w:space="0" w:color="auto"/>
            </w:tcBorders>
            <w:shd w:val="clear" w:color="auto" w:fill="auto"/>
          </w:tcPr>
          <w:p w14:paraId="7B9D6B96" w14:textId="77777777" w:rsidR="00EC0CA7" w:rsidRPr="00EB4E60" w:rsidRDefault="00EC0CA7" w:rsidP="004963E0">
            <w:pPr>
              <w:pStyle w:val="TabStandard"/>
              <w:rPr>
                <w:rFonts w:eastAsia="Times New Roman" w:cs="Arial"/>
                <w:i/>
                <w:lang w:eastAsia="de-DE"/>
              </w:rPr>
            </w:pPr>
            <w:r w:rsidRPr="00EB4E60">
              <w:rPr>
                <w:b/>
                <w:i/>
              </w:rPr>
              <w:t>Dauer des Moduls:</w:t>
            </w:r>
            <w:r w:rsidRPr="00EB4E60">
              <w:rPr>
                <w:i/>
              </w:rPr>
              <w:t xml:space="preserve"> Jedes Modul sollte i.</w:t>
            </w:r>
            <w:r>
              <w:rPr>
                <w:i/>
              </w:rPr>
              <w:t xml:space="preserve"> </w:t>
            </w:r>
            <w:r w:rsidRPr="00EB4E60">
              <w:rPr>
                <w:i/>
              </w:rPr>
              <w:t>d.</w:t>
            </w:r>
            <w:r>
              <w:rPr>
                <w:i/>
              </w:rPr>
              <w:t xml:space="preserve"> </w:t>
            </w:r>
            <w:r w:rsidRPr="00EB4E60">
              <w:rPr>
                <w:i/>
              </w:rPr>
              <w:t>R. in einem Semester absolviert werden können, um dadurch Auslandsaufenthalte, Praktika etc. zu ermöglichen.</w:t>
            </w:r>
          </w:p>
        </w:tc>
      </w:tr>
      <w:tr w:rsidR="00EC0CA7" w:rsidRPr="00E518E2" w14:paraId="4B3BB51A" w14:textId="77777777" w:rsidTr="004963E0">
        <w:trPr>
          <w:trHeight w:val="340"/>
          <w:jc w:val="center"/>
        </w:trPr>
        <w:tc>
          <w:tcPr>
            <w:tcW w:w="567" w:type="dxa"/>
            <w:tcBorders>
              <w:bottom w:val="single" w:sz="4" w:space="0" w:color="auto"/>
            </w:tcBorders>
            <w:shd w:val="clear" w:color="auto" w:fill="auto"/>
          </w:tcPr>
          <w:p w14:paraId="565A37DC" w14:textId="77777777" w:rsidR="00EC0CA7" w:rsidRPr="00E518E2" w:rsidRDefault="00EC0CA7" w:rsidP="004963E0">
            <w:pPr>
              <w:numPr>
                <w:ilvl w:val="0"/>
                <w:numId w:val="12"/>
              </w:numPr>
              <w:spacing w:before="0" w:line="240" w:lineRule="auto"/>
              <w:jc w:val="center"/>
              <w:rPr>
                <w:rFonts w:eastAsia="Times New Roman" w:cs="Arial"/>
                <w:i/>
                <w:lang w:eastAsia="de-DE"/>
              </w:rPr>
            </w:pPr>
          </w:p>
        </w:tc>
        <w:tc>
          <w:tcPr>
            <w:tcW w:w="2693" w:type="dxa"/>
            <w:tcBorders>
              <w:bottom w:val="single" w:sz="4" w:space="0" w:color="auto"/>
            </w:tcBorders>
            <w:shd w:val="clear" w:color="auto" w:fill="auto"/>
          </w:tcPr>
          <w:p w14:paraId="5E1DE975" w14:textId="77777777" w:rsidR="00EC0CA7" w:rsidRPr="00E518E2" w:rsidRDefault="00EC0CA7" w:rsidP="004963E0">
            <w:pPr>
              <w:spacing w:before="0" w:line="240" w:lineRule="auto"/>
              <w:jc w:val="left"/>
              <w:rPr>
                <w:rFonts w:eastAsia="Times New Roman" w:cs="Arial"/>
                <w:b/>
                <w:lang w:eastAsia="de-DE"/>
              </w:rPr>
            </w:pPr>
            <w:r w:rsidRPr="00E518E2">
              <w:rPr>
                <w:rFonts w:eastAsia="Times New Roman" w:cs="Arial"/>
                <w:b/>
                <w:lang w:eastAsia="de-DE"/>
              </w:rPr>
              <w:t>Unterrichts</w:t>
            </w:r>
            <w:r>
              <w:rPr>
                <w:rFonts w:eastAsia="Times New Roman" w:cs="Arial"/>
                <w:b/>
                <w:lang w:eastAsia="de-DE"/>
              </w:rPr>
              <w:t>- und Prüfungs</w:t>
            </w:r>
            <w:r w:rsidRPr="00E518E2">
              <w:rPr>
                <w:rFonts w:eastAsia="Times New Roman" w:cs="Arial"/>
                <w:b/>
                <w:lang w:eastAsia="de-DE"/>
              </w:rPr>
              <w:t>sprache</w:t>
            </w:r>
          </w:p>
        </w:tc>
        <w:tc>
          <w:tcPr>
            <w:tcW w:w="6378" w:type="dxa"/>
            <w:tcBorders>
              <w:bottom w:val="single" w:sz="4" w:space="0" w:color="auto"/>
            </w:tcBorders>
            <w:shd w:val="clear" w:color="auto" w:fill="auto"/>
          </w:tcPr>
          <w:p w14:paraId="3C9214FB" w14:textId="77777777" w:rsidR="00EC0CA7" w:rsidRPr="00EB4E60" w:rsidRDefault="00EC0CA7" w:rsidP="004963E0">
            <w:pPr>
              <w:pStyle w:val="TabStandard"/>
              <w:rPr>
                <w:rFonts w:eastAsia="Times New Roman" w:cs="Arial"/>
                <w:i/>
                <w:lang w:eastAsia="de-DE"/>
              </w:rPr>
            </w:pPr>
            <w:r w:rsidRPr="00EB4E60">
              <w:rPr>
                <w:i/>
              </w:rPr>
              <w:t>Die</w:t>
            </w:r>
            <w:r w:rsidRPr="00EB4E60">
              <w:rPr>
                <w:b/>
                <w:i/>
              </w:rPr>
              <w:t xml:space="preserve"> Unterrichts</w:t>
            </w:r>
            <w:r>
              <w:rPr>
                <w:b/>
                <w:i/>
              </w:rPr>
              <w:t>- und Prüfungs</w:t>
            </w:r>
            <w:r w:rsidRPr="00EB4E60">
              <w:rPr>
                <w:b/>
                <w:i/>
              </w:rPr>
              <w:t>sprache</w:t>
            </w:r>
            <w:r>
              <w:rPr>
                <w:b/>
                <w:i/>
              </w:rPr>
              <w:t xml:space="preserve"> </w:t>
            </w:r>
            <w:r w:rsidRPr="007070B3">
              <w:rPr>
                <w:i/>
              </w:rPr>
              <w:t>muss eindeutig definiert sein. Sie</w:t>
            </w:r>
            <w:r w:rsidRPr="00EB4E60">
              <w:rPr>
                <w:b/>
                <w:i/>
              </w:rPr>
              <w:t xml:space="preserve"> </w:t>
            </w:r>
            <w:r w:rsidRPr="00EB4E60">
              <w:rPr>
                <w:i/>
              </w:rPr>
              <w:t xml:space="preserve">ist entweder </w:t>
            </w:r>
            <w:r>
              <w:rPr>
                <w:i/>
              </w:rPr>
              <w:t>d</w:t>
            </w:r>
            <w:r w:rsidRPr="00EB4E60">
              <w:rPr>
                <w:i/>
              </w:rPr>
              <w:t xml:space="preserve">eutsch </w:t>
            </w:r>
            <w:r>
              <w:rPr>
                <w:i/>
              </w:rPr>
              <w:t>und/</w:t>
            </w:r>
            <w:r w:rsidRPr="00EB4E60">
              <w:rPr>
                <w:i/>
              </w:rPr>
              <w:t xml:space="preserve">oder </w:t>
            </w:r>
            <w:r>
              <w:rPr>
                <w:i/>
              </w:rPr>
              <w:t>e</w:t>
            </w:r>
            <w:r w:rsidRPr="00EB4E60">
              <w:rPr>
                <w:i/>
              </w:rPr>
              <w:t>nglisch</w:t>
            </w:r>
            <w:r>
              <w:rPr>
                <w:i/>
              </w:rPr>
              <w:t>, wobei Unterrichts- und Prüfungssprache divergierend sein können.</w:t>
            </w:r>
          </w:p>
        </w:tc>
      </w:tr>
      <w:tr w:rsidR="00EC0CA7" w:rsidRPr="00E518E2" w14:paraId="7C74F271" w14:textId="77777777" w:rsidTr="004963E0">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C9F9111" w14:textId="77777777" w:rsidR="00EC0CA7" w:rsidRPr="00E518E2" w:rsidRDefault="00EC0CA7" w:rsidP="004963E0">
            <w:pPr>
              <w:numPr>
                <w:ilvl w:val="0"/>
                <w:numId w:val="12"/>
              </w:numPr>
              <w:spacing w:before="0" w:line="240" w:lineRule="auto"/>
              <w:jc w:val="center"/>
              <w:rPr>
                <w:rFonts w:eastAsia="Times New Roman" w:cs="Arial"/>
                <w:i/>
                <w:lang w:eastAsia="de-DE"/>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08D253A" w14:textId="77777777" w:rsidR="00EC0CA7" w:rsidRPr="00E518E2" w:rsidRDefault="00EC0CA7" w:rsidP="004963E0">
            <w:pPr>
              <w:spacing w:before="0" w:line="240" w:lineRule="auto"/>
              <w:jc w:val="left"/>
              <w:rPr>
                <w:rFonts w:eastAsia="Times New Roman" w:cs="Arial"/>
                <w:b/>
                <w:lang w:eastAsia="de-DE"/>
              </w:rPr>
            </w:pPr>
            <w:r>
              <w:rPr>
                <w:rFonts w:eastAsia="Times New Roman" w:cs="Arial"/>
                <w:b/>
                <w:lang w:eastAsia="de-DE"/>
              </w:rPr>
              <w:t>(</w:t>
            </w:r>
            <w:r w:rsidRPr="00E518E2">
              <w:rPr>
                <w:rFonts w:eastAsia="Times New Roman" w:cs="Arial"/>
                <w:b/>
                <w:lang w:eastAsia="de-DE"/>
              </w:rPr>
              <w:t>Vorbereitende</w:t>
            </w:r>
            <w:r>
              <w:rPr>
                <w:rFonts w:eastAsia="Times New Roman" w:cs="Arial"/>
                <w:b/>
                <w:lang w:eastAsia="de-DE"/>
              </w:rPr>
              <w:t>)</w:t>
            </w:r>
            <w:r w:rsidRPr="00E518E2">
              <w:rPr>
                <w:rFonts w:eastAsia="Times New Roman" w:cs="Arial"/>
                <w:b/>
                <w:lang w:eastAsia="de-DE"/>
              </w:rPr>
              <w:t xml:space="preserve"> Literatur</w:t>
            </w:r>
          </w:p>
        </w:tc>
        <w:tc>
          <w:tcPr>
            <w:tcW w:w="6378" w:type="dxa"/>
            <w:tcBorders>
              <w:top w:val="single" w:sz="4" w:space="0" w:color="auto"/>
              <w:left w:val="single" w:sz="4" w:space="0" w:color="auto"/>
              <w:bottom w:val="single" w:sz="4" w:space="0" w:color="auto"/>
              <w:right w:val="single" w:sz="4" w:space="0" w:color="auto"/>
            </w:tcBorders>
            <w:shd w:val="clear" w:color="auto" w:fill="auto"/>
          </w:tcPr>
          <w:p w14:paraId="61D9D2B2" w14:textId="28F99822" w:rsidR="00EC0CA7" w:rsidRPr="007070B3" w:rsidRDefault="00EC0CA7" w:rsidP="00387082">
            <w:pPr>
              <w:spacing w:before="0" w:line="240" w:lineRule="auto"/>
              <w:jc w:val="left"/>
              <w:rPr>
                <w:rFonts w:eastAsia="Times New Roman" w:cs="Arial"/>
                <w:i/>
                <w:sz w:val="20"/>
                <w:szCs w:val="20"/>
                <w:lang w:eastAsia="de-DE"/>
              </w:rPr>
            </w:pPr>
            <w:r>
              <w:rPr>
                <w:rFonts w:eastAsia="Times New Roman" w:cs="Arial"/>
                <w:i/>
                <w:sz w:val="20"/>
                <w:szCs w:val="20"/>
                <w:lang w:eastAsia="de-DE"/>
              </w:rPr>
              <w:t xml:space="preserve">Hier können Sie Literatur angeben, welche </w:t>
            </w:r>
            <w:r w:rsidRPr="0008104D">
              <w:rPr>
                <w:rFonts w:eastAsia="Times New Roman" w:cs="Arial"/>
                <w:i/>
                <w:sz w:val="20"/>
                <w:szCs w:val="20"/>
                <w:lang w:eastAsia="de-DE"/>
              </w:rPr>
              <w:t>die Studierende</w:t>
            </w:r>
            <w:r>
              <w:rPr>
                <w:rFonts w:eastAsia="Times New Roman" w:cs="Arial"/>
                <w:i/>
                <w:sz w:val="20"/>
                <w:szCs w:val="20"/>
                <w:lang w:eastAsia="de-DE"/>
              </w:rPr>
              <w:t>n</w:t>
            </w:r>
            <w:r w:rsidRPr="0008104D">
              <w:rPr>
                <w:rFonts w:eastAsia="Times New Roman" w:cs="Arial"/>
                <w:i/>
                <w:sz w:val="20"/>
                <w:szCs w:val="20"/>
                <w:lang w:eastAsia="de-DE"/>
              </w:rPr>
              <w:t xml:space="preserve"> bei der Vor- und Nachbereitung des Moduls unterstützen</w:t>
            </w:r>
            <w:r w:rsidRPr="007070B3">
              <w:rPr>
                <w:rFonts w:eastAsia="Times New Roman" w:cs="Arial"/>
                <w:i/>
                <w:sz w:val="20"/>
                <w:szCs w:val="20"/>
                <w:lang w:eastAsia="de-DE"/>
              </w:rPr>
              <w:t xml:space="preserve">. </w:t>
            </w:r>
            <w:r>
              <w:rPr>
                <w:rFonts w:eastAsia="Times New Roman" w:cs="Arial"/>
                <w:i/>
                <w:sz w:val="20"/>
                <w:szCs w:val="20"/>
                <w:lang w:eastAsia="de-DE"/>
              </w:rPr>
              <w:t xml:space="preserve">Sie können </w:t>
            </w:r>
            <w:r w:rsidRPr="007070B3">
              <w:rPr>
                <w:rFonts w:eastAsia="Times New Roman" w:cs="Arial"/>
                <w:i/>
                <w:sz w:val="20"/>
                <w:szCs w:val="20"/>
                <w:lang w:eastAsia="de-DE"/>
              </w:rPr>
              <w:t>auch auf die Bekanntgabe in der Veranstaltung oder via StudOn verweisen.</w:t>
            </w:r>
          </w:p>
        </w:tc>
      </w:tr>
    </w:tbl>
    <w:p w14:paraId="138A84F3" w14:textId="46110086" w:rsidR="001859F7" w:rsidRPr="00E159FD" w:rsidRDefault="001859F7" w:rsidP="001B11DA">
      <w:pPr>
        <w:pStyle w:val="berschrift1"/>
        <w:ind w:left="709" w:hanging="709"/>
      </w:pPr>
      <w:bookmarkStart w:id="29" w:name="_Toc485717986"/>
      <w:bookmarkStart w:id="30" w:name="_Toc104278152"/>
      <w:r w:rsidRPr="00E159FD">
        <w:t>Prüfungsleistungen</w:t>
      </w:r>
      <w:bookmarkEnd w:id="29"/>
      <w:bookmarkEnd w:id="30"/>
    </w:p>
    <w:p w14:paraId="441B0A2F" w14:textId="0415B6C3" w:rsidR="00377DF5" w:rsidRDefault="00EC6102" w:rsidP="00C757C9">
      <w:pPr>
        <w:pStyle w:val="berschrift2"/>
        <w:spacing w:before="240"/>
      </w:pPr>
      <w:bookmarkStart w:id="31" w:name="_Toc485717987"/>
      <w:bookmarkStart w:id="32" w:name="_Toc104278153"/>
      <w:r>
        <w:t>Art und Umfang von Prüfungsleistungen</w:t>
      </w:r>
      <w:bookmarkEnd w:id="31"/>
      <w:bookmarkEnd w:id="32"/>
    </w:p>
    <w:p w14:paraId="5C6297D8" w14:textId="6461A04E" w:rsidR="002F76C4" w:rsidRDefault="00C757C9">
      <w:r>
        <w:t xml:space="preserve">Die </w:t>
      </w:r>
      <w:r w:rsidR="00420E9B">
        <w:t>A</w:t>
      </w:r>
      <w:r>
        <w:t>rt der Prüfungsleistung ist definiert in §</w:t>
      </w:r>
      <w:r w:rsidR="00420E9B">
        <w:t>1</w:t>
      </w:r>
      <w:r w:rsidR="00377DF5">
        <w:t>7</w:t>
      </w:r>
      <w:r w:rsidR="00420E9B">
        <w:t xml:space="preserve"> BPO</w:t>
      </w:r>
      <w:r>
        <w:t xml:space="preserve"> bzw.</w:t>
      </w:r>
      <w:r w:rsidR="00420E9B">
        <w:t xml:space="preserve"> §16 MPO</w:t>
      </w:r>
      <w:r>
        <w:t>, Prüfungsarten.</w:t>
      </w:r>
      <w:r w:rsidR="00EF388F" w:rsidRPr="00EF388F">
        <w:t xml:space="preserve"> </w:t>
      </w:r>
      <w:r w:rsidR="00EF388F">
        <w:t xml:space="preserve">Prüfungsumfänge sind in den §18, 19 </w:t>
      </w:r>
      <w:r w:rsidR="00BF7738">
        <w:t xml:space="preserve">und 20 a </w:t>
      </w:r>
      <w:r w:rsidR="00EF388F">
        <w:t>BPO sowie §17, 18 MPO geregelt.</w:t>
      </w:r>
      <w:r>
        <w:t xml:space="preserve"> </w:t>
      </w:r>
      <w:r w:rsidR="002F76C4">
        <w:t>Folgende Prüfungsformen sind zulässig:</w:t>
      </w:r>
    </w:p>
    <w:p w14:paraId="4D683374" w14:textId="77777777" w:rsidR="002F76C4" w:rsidRDefault="002F76C4" w:rsidP="00F67C88">
      <w:pPr>
        <w:pStyle w:val="StandardohneAbs"/>
      </w:pPr>
    </w:p>
    <w:tbl>
      <w:tblPr>
        <w:tblStyle w:val="TabLayout"/>
        <w:tblW w:w="9062" w:type="dxa"/>
        <w:tblLook w:val="04A0" w:firstRow="1" w:lastRow="0" w:firstColumn="1" w:lastColumn="0" w:noHBand="0" w:noVBand="1"/>
      </w:tblPr>
      <w:tblGrid>
        <w:gridCol w:w="3961"/>
        <w:gridCol w:w="2550"/>
        <w:gridCol w:w="2551"/>
      </w:tblGrid>
      <w:tr w:rsidR="00807634" w:rsidRPr="00DB782C" w14:paraId="0048541E" w14:textId="380DDDCF" w:rsidTr="00807634">
        <w:trPr>
          <w:cnfStyle w:val="100000000000" w:firstRow="1" w:lastRow="0" w:firstColumn="0" w:lastColumn="0" w:oddVBand="0" w:evenVBand="0" w:oddHBand="0" w:evenHBand="0" w:firstRowFirstColumn="0" w:firstRowLastColumn="0" w:lastRowFirstColumn="0" w:lastRowLastColumn="0"/>
          <w:trHeight w:val="356"/>
        </w:trPr>
        <w:tc>
          <w:tcPr>
            <w:tcW w:w="3961" w:type="dxa"/>
            <w:vAlign w:val="center"/>
            <w:hideMark/>
          </w:tcPr>
          <w:p w14:paraId="11DE974A" w14:textId="77777777" w:rsidR="00807634" w:rsidRPr="00F44CC3" w:rsidRDefault="00807634" w:rsidP="00F44CC3">
            <w:pPr>
              <w:pStyle w:val="TabStandard"/>
              <w:rPr>
                <w:b/>
                <w:sz w:val="22"/>
              </w:rPr>
            </w:pPr>
            <w:r w:rsidRPr="00F44CC3">
              <w:rPr>
                <w:b/>
                <w:sz w:val="22"/>
              </w:rPr>
              <w:t>Prüfungsart</w:t>
            </w:r>
          </w:p>
        </w:tc>
        <w:tc>
          <w:tcPr>
            <w:tcW w:w="2550" w:type="dxa"/>
            <w:vAlign w:val="center"/>
            <w:hideMark/>
          </w:tcPr>
          <w:p w14:paraId="235EA0B7" w14:textId="3F59CF13" w:rsidR="00807634" w:rsidRPr="00F44CC3" w:rsidRDefault="00807634" w:rsidP="00F44CC3">
            <w:pPr>
              <w:pStyle w:val="TabStandard"/>
              <w:rPr>
                <w:b/>
                <w:sz w:val="22"/>
              </w:rPr>
            </w:pPr>
            <w:r w:rsidRPr="00F44CC3">
              <w:rPr>
                <w:b/>
                <w:sz w:val="22"/>
              </w:rPr>
              <w:t>Umfang</w:t>
            </w:r>
            <w:r>
              <w:rPr>
                <w:b/>
                <w:sz w:val="22"/>
              </w:rPr>
              <w:t xml:space="preserve"> Bachelor</w:t>
            </w:r>
          </w:p>
        </w:tc>
        <w:tc>
          <w:tcPr>
            <w:tcW w:w="2551" w:type="dxa"/>
          </w:tcPr>
          <w:p w14:paraId="0703213A" w14:textId="1CEDC8B8" w:rsidR="00807634" w:rsidRPr="00F44CC3" w:rsidRDefault="00807634" w:rsidP="00F44CC3">
            <w:pPr>
              <w:pStyle w:val="TabStandard"/>
              <w:rPr>
                <w:b/>
                <w:sz w:val="22"/>
              </w:rPr>
            </w:pPr>
            <w:r>
              <w:rPr>
                <w:b/>
                <w:sz w:val="22"/>
              </w:rPr>
              <w:t>Umfang Master</w:t>
            </w:r>
          </w:p>
        </w:tc>
      </w:tr>
      <w:tr w:rsidR="00807634" w:rsidRPr="00DB782C" w14:paraId="468EE9D4" w14:textId="1E1E5376" w:rsidTr="00807634">
        <w:trPr>
          <w:trHeight w:val="297"/>
        </w:trPr>
        <w:tc>
          <w:tcPr>
            <w:tcW w:w="3961" w:type="dxa"/>
            <w:shd w:val="clear" w:color="auto" w:fill="DBE5F1" w:themeFill="accent1" w:themeFillTint="33"/>
            <w:hideMark/>
          </w:tcPr>
          <w:p w14:paraId="71CFA8E2" w14:textId="77777777" w:rsidR="00807634" w:rsidRPr="00F44CC3" w:rsidRDefault="00807634" w:rsidP="00F44CC3">
            <w:pPr>
              <w:pStyle w:val="TabStandard"/>
              <w:numPr>
                <w:ilvl w:val="0"/>
                <w:numId w:val="21"/>
              </w:numPr>
              <w:ind w:left="361" w:hanging="361"/>
              <w:rPr>
                <w:b/>
              </w:rPr>
            </w:pPr>
            <w:r w:rsidRPr="00F44CC3">
              <w:rPr>
                <w:b/>
              </w:rPr>
              <w:t>schriftliche Prüfung:</w:t>
            </w:r>
          </w:p>
        </w:tc>
        <w:tc>
          <w:tcPr>
            <w:tcW w:w="5101" w:type="dxa"/>
            <w:gridSpan w:val="2"/>
            <w:shd w:val="clear" w:color="auto" w:fill="DBE5F1" w:themeFill="accent1" w:themeFillTint="33"/>
          </w:tcPr>
          <w:p w14:paraId="0C74A1D9" w14:textId="77777777" w:rsidR="00807634" w:rsidRPr="00F44CC3" w:rsidRDefault="00807634" w:rsidP="00807634">
            <w:pPr>
              <w:pStyle w:val="TabStandard"/>
              <w:ind w:left="361"/>
              <w:rPr>
                <w:b/>
              </w:rPr>
            </w:pPr>
          </w:p>
        </w:tc>
      </w:tr>
      <w:tr w:rsidR="00807634" w:rsidRPr="00DB782C" w14:paraId="2500CFAA" w14:textId="7171BC59" w:rsidTr="00807634">
        <w:trPr>
          <w:trHeight w:val="297"/>
        </w:trPr>
        <w:tc>
          <w:tcPr>
            <w:tcW w:w="3961" w:type="dxa"/>
            <w:hideMark/>
          </w:tcPr>
          <w:p w14:paraId="73AD3850" w14:textId="77777777" w:rsidR="00807634" w:rsidRPr="00DB782C" w:rsidRDefault="00807634" w:rsidP="0017552F">
            <w:pPr>
              <w:pStyle w:val="TabStandard"/>
            </w:pPr>
            <w:r w:rsidRPr="00DB782C">
              <w:t>a.</w:t>
            </w:r>
            <w:r w:rsidRPr="00DB782C">
              <w:tab/>
              <w:t>Klausur</w:t>
            </w:r>
          </w:p>
        </w:tc>
        <w:tc>
          <w:tcPr>
            <w:tcW w:w="2550" w:type="dxa"/>
            <w:hideMark/>
          </w:tcPr>
          <w:p w14:paraId="57564E25" w14:textId="77777777" w:rsidR="00807634" w:rsidRPr="00DB782C" w:rsidRDefault="00807634" w:rsidP="0017552F">
            <w:pPr>
              <w:pStyle w:val="TabStandard"/>
            </w:pPr>
            <w:r w:rsidRPr="00DB782C">
              <w:t>60/90/120 Minuten</w:t>
            </w:r>
          </w:p>
        </w:tc>
        <w:tc>
          <w:tcPr>
            <w:tcW w:w="2551" w:type="dxa"/>
          </w:tcPr>
          <w:p w14:paraId="33539D37" w14:textId="62A501E9" w:rsidR="00807634" w:rsidRPr="00DB782C" w:rsidRDefault="00807634" w:rsidP="0017552F">
            <w:pPr>
              <w:pStyle w:val="TabStandard"/>
            </w:pPr>
            <w:r w:rsidRPr="00DB782C">
              <w:t>60/90/120 Minuten</w:t>
            </w:r>
          </w:p>
        </w:tc>
      </w:tr>
      <w:tr w:rsidR="00807634" w:rsidRPr="00DB782C" w14:paraId="5EEE5B28" w14:textId="29C31CA0" w:rsidTr="00807634">
        <w:trPr>
          <w:trHeight w:val="297"/>
        </w:trPr>
        <w:tc>
          <w:tcPr>
            <w:tcW w:w="3961" w:type="dxa"/>
            <w:hideMark/>
          </w:tcPr>
          <w:p w14:paraId="2B2B67A7" w14:textId="77777777" w:rsidR="00807634" w:rsidRPr="00DB782C" w:rsidRDefault="00807634" w:rsidP="00807634">
            <w:pPr>
              <w:pStyle w:val="TabStandard"/>
            </w:pPr>
            <w:r w:rsidRPr="00DB782C">
              <w:t>b.</w:t>
            </w:r>
            <w:r w:rsidRPr="00DB782C">
              <w:tab/>
              <w:t>Hausarbeit</w:t>
            </w:r>
          </w:p>
        </w:tc>
        <w:tc>
          <w:tcPr>
            <w:tcW w:w="2550" w:type="dxa"/>
            <w:hideMark/>
          </w:tcPr>
          <w:p w14:paraId="3B3442AB" w14:textId="77777777" w:rsidR="00807634" w:rsidRPr="00DB782C" w:rsidRDefault="00807634" w:rsidP="00807634">
            <w:pPr>
              <w:pStyle w:val="TabStandard"/>
            </w:pPr>
            <w:r>
              <w:t>c</w:t>
            </w:r>
            <w:r w:rsidRPr="00DB782C">
              <w:t>a. 15 Seiten</w:t>
            </w:r>
          </w:p>
        </w:tc>
        <w:tc>
          <w:tcPr>
            <w:tcW w:w="2551" w:type="dxa"/>
          </w:tcPr>
          <w:p w14:paraId="3D2DF134" w14:textId="17A39C63" w:rsidR="00807634" w:rsidRDefault="00807634" w:rsidP="00807634">
            <w:pPr>
              <w:pStyle w:val="TabStandard"/>
            </w:pPr>
            <w:r>
              <w:t>c</w:t>
            </w:r>
            <w:r w:rsidRPr="00DB782C">
              <w:t>a. 15 Seiten</w:t>
            </w:r>
          </w:p>
        </w:tc>
      </w:tr>
      <w:tr w:rsidR="00807634" w:rsidRPr="00DB782C" w14:paraId="5383FC70" w14:textId="268B31E2" w:rsidTr="00807634">
        <w:trPr>
          <w:trHeight w:val="297"/>
        </w:trPr>
        <w:tc>
          <w:tcPr>
            <w:tcW w:w="3961" w:type="dxa"/>
            <w:hideMark/>
          </w:tcPr>
          <w:p w14:paraId="792C00D8" w14:textId="77777777" w:rsidR="00807634" w:rsidRPr="00DB782C" w:rsidRDefault="00807634" w:rsidP="00807634">
            <w:pPr>
              <w:pStyle w:val="TabStandard"/>
            </w:pPr>
            <w:r w:rsidRPr="00DB782C">
              <w:t>c.</w:t>
            </w:r>
            <w:r w:rsidRPr="00DB782C">
              <w:tab/>
              <w:t>Seminararbeit</w:t>
            </w:r>
          </w:p>
        </w:tc>
        <w:tc>
          <w:tcPr>
            <w:tcW w:w="2550" w:type="dxa"/>
            <w:hideMark/>
          </w:tcPr>
          <w:p w14:paraId="28294D37" w14:textId="77777777" w:rsidR="00807634" w:rsidRPr="00DB782C" w:rsidRDefault="00807634" w:rsidP="00807634">
            <w:pPr>
              <w:pStyle w:val="TabStandard"/>
            </w:pPr>
            <w:r>
              <w:t>c</w:t>
            </w:r>
            <w:r w:rsidRPr="00DB782C">
              <w:t xml:space="preserve">a. 15 Seiten </w:t>
            </w:r>
          </w:p>
        </w:tc>
        <w:tc>
          <w:tcPr>
            <w:tcW w:w="2551" w:type="dxa"/>
          </w:tcPr>
          <w:p w14:paraId="45056459" w14:textId="7AB342A0" w:rsidR="00807634" w:rsidRDefault="00807634" w:rsidP="00807634">
            <w:pPr>
              <w:pStyle w:val="TabStandard"/>
            </w:pPr>
            <w:r>
              <w:t>c</w:t>
            </w:r>
            <w:r w:rsidRPr="00DB782C">
              <w:t xml:space="preserve">a. 15 Seiten </w:t>
            </w:r>
          </w:p>
        </w:tc>
      </w:tr>
      <w:tr w:rsidR="00807634" w:rsidRPr="00DB782C" w14:paraId="58E6688C" w14:textId="7AE77B7A" w:rsidTr="00807634">
        <w:trPr>
          <w:trHeight w:val="297"/>
        </w:trPr>
        <w:tc>
          <w:tcPr>
            <w:tcW w:w="3961" w:type="dxa"/>
            <w:shd w:val="clear" w:color="auto" w:fill="DBE5F1" w:themeFill="accent1" w:themeFillTint="33"/>
            <w:hideMark/>
          </w:tcPr>
          <w:p w14:paraId="09783D24" w14:textId="77777777" w:rsidR="00807634" w:rsidRPr="00F44CC3" w:rsidRDefault="00807634" w:rsidP="00807634">
            <w:pPr>
              <w:pStyle w:val="TabStandard"/>
              <w:numPr>
                <w:ilvl w:val="0"/>
                <w:numId w:val="21"/>
              </w:numPr>
              <w:ind w:left="361" w:hanging="361"/>
              <w:rPr>
                <w:b/>
              </w:rPr>
            </w:pPr>
            <w:r w:rsidRPr="00F44CC3">
              <w:rPr>
                <w:b/>
              </w:rPr>
              <w:t>mündliche Prüfung</w:t>
            </w:r>
          </w:p>
        </w:tc>
        <w:tc>
          <w:tcPr>
            <w:tcW w:w="2550" w:type="dxa"/>
            <w:shd w:val="clear" w:color="auto" w:fill="DBE5F1" w:themeFill="accent1" w:themeFillTint="33"/>
            <w:hideMark/>
          </w:tcPr>
          <w:p w14:paraId="64CE497F" w14:textId="77777777" w:rsidR="00807634" w:rsidRPr="00DB782C" w:rsidRDefault="00807634" w:rsidP="00807634">
            <w:pPr>
              <w:pStyle w:val="TabStandard"/>
            </w:pPr>
            <w:r>
              <w:t>c</w:t>
            </w:r>
            <w:r w:rsidRPr="00DB782C">
              <w:t>a. 20 Minuten</w:t>
            </w:r>
          </w:p>
        </w:tc>
        <w:tc>
          <w:tcPr>
            <w:tcW w:w="2551" w:type="dxa"/>
            <w:shd w:val="clear" w:color="auto" w:fill="DBE5F1" w:themeFill="accent1" w:themeFillTint="33"/>
          </w:tcPr>
          <w:p w14:paraId="1D78ECA9" w14:textId="4A0FEAF6" w:rsidR="00807634" w:rsidRDefault="00807634" w:rsidP="00807634">
            <w:pPr>
              <w:pStyle w:val="TabStandard"/>
            </w:pPr>
            <w:r>
              <w:t>c</w:t>
            </w:r>
            <w:r w:rsidRPr="00DB782C">
              <w:t>a. 20 Minuten</w:t>
            </w:r>
          </w:p>
        </w:tc>
      </w:tr>
      <w:tr w:rsidR="00807634" w:rsidRPr="00DB782C" w14:paraId="7F0EA8DD" w14:textId="431BD441" w:rsidTr="00807634">
        <w:trPr>
          <w:trHeight w:val="297"/>
        </w:trPr>
        <w:tc>
          <w:tcPr>
            <w:tcW w:w="3961" w:type="dxa"/>
            <w:shd w:val="clear" w:color="auto" w:fill="DBE5F1" w:themeFill="accent1" w:themeFillTint="33"/>
            <w:hideMark/>
          </w:tcPr>
          <w:p w14:paraId="1A45B3C7" w14:textId="77777777" w:rsidR="00807634" w:rsidRPr="00F44CC3" w:rsidRDefault="00807634" w:rsidP="00F44CC3">
            <w:pPr>
              <w:pStyle w:val="TabStandard"/>
              <w:numPr>
                <w:ilvl w:val="0"/>
                <w:numId w:val="21"/>
              </w:numPr>
              <w:ind w:left="361" w:hanging="361"/>
              <w:rPr>
                <w:b/>
              </w:rPr>
            </w:pPr>
            <w:r w:rsidRPr="00F44CC3">
              <w:rPr>
                <w:b/>
              </w:rPr>
              <w:t>Sonderformen, insbesondere:</w:t>
            </w:r>
          </w:p>
        </w:tc>
        <w:tc>
          <w:tcPr>
            <w:tcW w:w="5101" w:type="dxa"/>
            <w:gridSpan w:val="2"/>
            <w:shd w:val="clear" w:color="auto" w:fill="DBE5F1" w:themeFill="accent1" w:themeFillTint="33"/>
          </w:tcPr>
          <w:p w14:paraId="1DAA98AF" w14:textId="77777777" w:rsidR="00807634" w:rsidRPr="00F44CC3" w:rsidRDefault="00807634" w:rsidP="00807634">
            <w:pPr>
              <w:pStyle w:val="TabStandard"/>
              <w:rPr>
                <w:b/>
              </w:rPr>
            </w:pPr>
          </w:p>
        </w:tc>
      </w:tr>
      <w:tr w:rsidR="00807634" w:rsidRPr="00DB782C" w14:paraId="469B3F6E" w14:textId="34B02799" w:rsidTr="00807634">
        <w:trPr>
          <w:trHeight w:val="297"/>
        </w:trPr>
        <w:tc>
          <w:tcPr>
            <w:tcW w:w="3961" w:type="dxa"/>
            <w:hideMark/>
          </w:tcPr>
          <w:p w14:paraId="707122BD" w14:textId="77777777" w:rsidR="00807634" w:rsidRPr="00DB782C" w:rsidRDefault="00807634" w:rsidP="00807634">
            <w:pPr>
              <w:pStyle w:val="TabStandard"/>
              <w:numPr>
                <w:ilvl w:val="0"/>
                <w:numId w:val="20"/>
              </w:numPr>
              <w:ind w:hanging="720"/>
            </w:pPr>
            <w:r w:rsidRPr="00DB782C">
              <w:t>Projektarbeit /-bericht</w:t>
            </w:r>
          </w:p>
        </w:tc>
        <w:tc>
          <w:tcPr>
            <w:tcW w:w="2550" w:type="dxa"/>
            <w:hideMark/>
          </w:tcPr>
          <w:p w14:paraId="3F4EA1A0" w14:textId="77777777" w:rsidR="00807634" w:rsidRPr="00DB782C" w:rsidRDefault="00807634" w:rsidP="00807634">
            <w:pPr>
              <w:pStyle w:val="TabStandard"/>
            </w:pPr>
            <w:r>
              <w:t>c</w:t>
            </w:r>
            <w:r w:rsidRPr="00DB782C">
              <w:t xml:space="preserve">a. </w:t>
            </w:r>
            <w:r>
              <w:t>2</w:t>
            </w:r>
            <w:r w:rsidRPr="00DB782C">
              <w:t>0 Seiten</w:t>
            </w:r>
          </w:p>
        </w:tc>
        <w:tc>
          <w:tcPr>
            <w:tcW w:w="2551" w:type="dxa"/>
          </w:tcPr>
          <w:p w14:paraId="64EBF0FF" w14:textId="7DDC59F4" w:rsidR="00807634" w:rsidRDefault="00807634" w:rsidP="00807634">
            <w:pPr>
              <w:pStyle w:val="TabStandard"/>
            </w:pPr>
            <w:r>
              <w:t>c</w:t>
            </w:r>
            <w:r w:rsidRPr="00DB782C">
              <w:t>a. 30 Seiten</w:t>
            </w:r>
          </w:p>
        </w:tc>
      </w:tr>
      <w:tr w:rsidR="00807634" w:rsidRPr="00DB782C" w14:paraId="5A4A78FA" w14:textId="4A894D5D" w:rsidTr="00807634">
        <w:trPr>
          <w:trHeight w:val="297"/>
        </w:trPr>
        <w:tc>
          <w:tcPr>
            <w:tcW w:w="3961" w:type="dxa"/>
            <w:hideMark/>
          </w:tcPr>
          <w:p w14:paraId="4CDD43AA" w14:textId="77777777" w:rsidR="00807634" w:rsidRPr="00DB782C" w:rsidRDefault="00807634" w:rsidP="00807634">
            <w:pPr>
              <w:pStyle w:val="TabStandard"/>
              <w:numPr>
                <w:ilvl w:val="0"/>
                <w:numId w:val="20"/>
              </w:numPr>
              <w:ind w:hanging="720"/>
            </w:pPr>
            <w:r w:rsidRPr="00DB782C">
              <w:t>Praktikumsbericht</w:t>
            </w:r>
          </w:p>
        </w:tc>
        <w:tc>
          <w:tcPr>
            <w:tcW w:w="2550" w:type="dxa"/>
            <w:hideMark/>
          </w:tcPr>
          <w:p w14:paraId="5F79AF64" w14:textId="77777777" w:rsidR="00807634" w:rsidRPr="00DB782C" w:rsidRDefault="00807634" w:rsidP="00807634">
            <w:pPr>
              <w:pStyle w:val="TabStandard"/>
            </w:pPr>
            <w:r>
              <w:t>ca. 15</w:t>
            </w:r>
            <w:r w:rsidRPr="00DB782C">
              <w:t xml:space="preserve"> Seiten</w:t>
            </w:r>
          </w:p>
        </w:tc>
        <w:tc>
          <w:tcPr>
            <w:tcW w:w="2551" w:type="dxa"/>
          </w:tcPr>
          <w:p w14:paraId="1069C3C0" w14:textId="0973D7FC" w:rsidR="00807634" w:rsidRDefault="00807634" w:rsidP="00807634">
            <w:pPr>
              <w:pStyle w:val="TabStandard"/>
            </w:pPr>
            <w:r>
              <w:t>ca.</w:t>
            </w:r>
            <w:r w:rsidRPr="00DB782C">
              <w:t xml:space="preserve"> 4 Seiten</w:t>
            </w:r>
          </w:p>
        </w:tc>
      </w:tr>
      <w:tr w:rsidR="00807634" w:rsidRPr="00DB782C" w14:paraId="2621FC3A" w14:textId="448763DB" w:rsidTr="00807634">
        <w:trPr>
          <w:trHeight w:val="297"/>
        </w:trPr>
        <w:tc>
          <w:tcPr>
            <w:tcW w:w="3961" w:type="dxa"/>
            <w:hideMark/>
          </w:tcPr>
          <w:p w14:paraId="760FED01" w14:textId="77777777" w:rsidR="00807634" w:rsidRPr="00DB782C" w:rsidRDefault="00807634" w:rsidP="00807634">
            <w:pPr>
              <w:pStyle w:val="TabStandard"/>
              <w:numPr>
                <w:ilvl w:val="0"/>
                <w:numId w:val="20"/>
              </w:numPr>
              <w:ind w:hanging="720"/>
            </w:pPr>
            <w:r w:rsidRPr="00DB782C">
              <w:t>Thesenpapier</w:t>
            </w:r>
          </w:p>
        </w:tc>
        <w:tc>
          <w:tcPr>
            <w:tcW w:w="2550" w:type="dxa"/>
            <w:hideMark/>
          </w:tcPr>
          <w:p w14:paraId="5C042590" w14:textId="77777777" w:rsidR="00807634" w:rsidRPr="00DB782C" w:rsidRDefault="00807634" w:rsidP="00807634">
            <w:pPr>
              <w:pStyle w:val="TabStandard"/>
            </w:pPr>
            <w:r>
              <w:t>c</w:t>
            </w:r>
            <w:r w:rsidRPr="00DB782C">
              <w:t xml:space="preserve">a. 2 Seiten </w:t>
            </w:r>
          </w:p>
        </w:tc>
        <w:tc>
          <w:tcPr>
            <w:tcW w:w="2551" w:type="dxa"/>
          </w:tcPr>
          <w:p w14:paraId="190EB0DD" w14:textId="3C319937" w:rsidR="00807634" w:rsidRDefault="00807634" w:rsidP="00807634">
            <w:pPr>
              <w:pStyle w:val="TabStandard"/>
            </w:pPr>
            <w:r>
              <w:t>ca.</w:t>
            </w:r>
            <w:r w:rsidRPr="00DB782C">
              <w:t xml:space="preserve"> 2 Seiten </w:t>
            </w:r>
          </w:p>
        </w:tc>
      </w:tr>
      <w:tr w:rsidR="00807634" w:rsidRPr="00DB782C" w14:paraId="4BFB9E09" w14:textId="63A3BBC4" w:rsidTr="00807634">
        <w:trPr>
          <w:trHeight w:val="297"/>
        </w:trPr>
        <w:tc>
          <w:tcPr>
            <w:tcW w:w="3961" w:type="dxa"/>
            <w:hideMark/>
          </w:tcPr>
          <w:p w14:paraId="00D5FAAA" w14:textId="77777777" w:rsidR="00807634" w:rsidRPr="00DB782C" w:rsidRDefault="00807634" w:rsidP="00807634">
            <w:pPr>
              <w:pStyle w:val="TabStandard"/>
              <w:numPr>
                <w:ilvl w:val="0"/>
                <w:numId w:val="20"/>
              </w:numPr>
              <w:ind w:hanging="720"/>
            </w:pPr>
            <w:r w:rsidRPr="00DB782C">
              <w:t>Protokoll</w:t>
            </w:r>
          </w:p>
        </w:tc>
        <w:tc>
          <w:tcPr>
            <w:tcW w:w="2550" w:type="dxa"/>
            <w:hideMark/>
          </w:tcPr>
          <w:p w14:paraId="2BFE0B13" w14:textId="77777777" w:rsidR="00807634" w:rsidRPr="00DB782C" w:rsidRDefault="00807634" w:rsidP="00807634">
            <w:pPr>
              <w:pStyle w:val="TabStandard"/>
            </w:pPr>
            <w:r>
              <w:t>ca. 10</w:t>
            </w:r>
            <w:r w:rsidRPr="00DB782C">
              <w:t xml:space="preserve"> Seiten</w:t>
            </w:r>
          </w:p>
        </w:tc>
        <w:tc>
          <w:tcPr>
            <w:tcW w:w="2551" w:type="dxa"/>
          </w:tcPr>
          <w:p w14:paraId="1B6731DC" w14:textId="55CFB56F" w:rsidR="00807634" w:rsidRDefault="00807634" w:rsidP="00807634">
            <w:pPr>
              <w:pStyle w:val="TabStandard"/>
            </w:pPr>
            <w:r>
              <w:t>ca.</w:t>
            </w:r>
            <w:r w:rsidRPr="00DB782C">
              <w:t xml:space="preserve"> 6 Seiten</w:t>
            </w:r>
          </w:p>
        </w:tc>
      </w:tr>
      <w:tr w:rsidR="00807634" w:rsidRPr="00DB782C" w14:paraId="1861AD23" w14:textId="60F08EB9" w:rsidTr="00807634">
        <w:trPr>
          <w:trHeight w:val="297"/>
        </w:trPr>
        <w:tc>
          <w:tcPr>
            <w:tcW w:w="3961" w:type="dxa"/>
            <w:hideMark/>
          </w:tcPr>
          <w:p w14:paraId="0EEAA536" w14:textId="77777777" w:rsidR="00807634" w:rsidRPr="00DB782C" w:rsidRDefault="00807634" w:rsidP="00807634">
            <w:pPr>
              <w:pStyle w:val="TabStandard"/>
              <w:numPr>
                <w:ilvl w:val="0"/>
                <w:numId w:val="20"/>
              </w:numPr>
              <w:ind w:hanging="720"/>
            </w:pPr>
            <w:r w:rsidRPr="00DB782C">
              <w:t>Kurztest</w:t>
            </w:r>
          </w:p>
        </w:tc>
        <w:tc>
          <w:tcPr>
            <w:tcW w:w="2550" w:type="dxa"/>
            <w:hideMark/>
          </w:tcPr>
          <w:p w14:paraId="5AD0D3FE" w14:textId="77777777" w:rsidR="00807634" w:rsidRPr="00DB782C" w:rsidRDefault="00807634" w:rsidP="00807634">
            <w:pPr>
              <w:pStyle w:val="TabStandard"/>
            </w:pPr>
            <w:r>
              <w:t>c</w:t>
            </w:r>
            <w:r w:rsidRPr="00DB782C">
              <w:t>a. 15 Minuten</w:t>
            </w:r>
          </w:p>
        </w:tc>
        <w:tc>
          <w:tcPr>
            <w:tcW w:w="2551" w:type="dxa"/>
          </w:tcPr>
          <w:p w14:paraId="07A04C31" w14:textId="1C705717" w:rsidR="00807634" w:rsidRDefault="00807634" w:rsidP="00807634">
            <w:pPr>
              <w:pStyle w:val="TabStandard"/>
            </w:pPr>
            <w:r>
              <w:t>ca.</w:t>
            </w:r>
            <w:r w:rsidRPr="00DB782C">
              <w:t xml:space="preserve"> 15 Minuten</w:t>
            </w:r>
          </w:p>
        </w:tc>
      </w:tr>
      <w:tr w:rsidR="00807634" w:rsidRPr="00DB782C" w14:paraId="51D7E513" w14:textId="2B97A661" w:rsidTr="00807634">
        <w:trPr>
          <w:trHeight w:val="297"/>
        </w:trPr>
        <w:tc>
          <w:tcPr>
            <w:tcW w:w="3961" w:type="dxa"/>
            <w:hideMark/>
          </w:tcPr>
          <w:p w14:paraId="763BE6D6" w14:textId="77777777" w:rsidR="00807634" w:rsidRPr="00DB782C" w:rsidRDefault="00807634" w:rsidP="00807634">
            <w:pPr>
              <w:pStyle w:val="TabStandard"/>
              <w:numPr>
                <w:ilvl w:val="0"/>
                <w:numId w:val="20"/>
              </w:numPr>
              <w:ind w:hanging="720"/>
            </w:pPr>
            <w:r w:rsidRPr="00DB782C">
              <w:t>Referat</w:t>
            </w:r>
          </w:p>
        </w:tc>
        <w:tc>
          <w:tcPr>
            <w:tcW w:w="2550" w:type="dxa"/>
            <w:hideMark/>
          </w:tcPr>
          <w:p w14:paraId="731398C0" w14:textId="77777777" w:rsidR="00807634" w:rsidRPr="00DB782C" w:rsidRDefault="00807634" w:rsidP="00807634">
            <w:pPr>
              <w:pStyle w:val="TabStandard"/>
            </w:pPr>
            <w:r>
              <w:t>c</w:t>
            </w:r>
            <w:r w:rsidRPr="00DB782C">
              <w:t>a. 25 Minuten</w:t>
            </w:r>
          </w:p>
        </w:tc>
        <w:tc>
          <w:tcPr>
            <w:tcW w:w="2551" w:type="dxa"/>
          </w:tcPr>
          <w:p w14:paraId="73D6A204" w14:textId="1CC9D92F" w:rsidR="00807634" w:rsidRDefault="00807634" w:rsidP="00807634">
            <w:pPr>
              <w:pStyle w:val="TabStandard"/>
            </w:pPr>
            <w:r>
              <w:t>ca.</w:t>
            </w:r>
            <w:r w:rsidRPr="00DB782C">
              <w:t xml:space="preserve"> 25 Minuten</w:t>
            </w:r>
          </w:p>
        </w:tc>
      </w:tr>
      <w:tr w:rsidR="00807634" w:rsidRPr="00DB782C" w14:paraId="153637F1" w14:textId="0C1257EF" w:rsidTr="00807634">
        <w:trPr>
          <w:trHeight w:val="297"/>
        </w:trPr>
        <w:tc>
          <w:tcPr>
            <w:tcW w:w="3961" w:type="dxa"/>
            <w:hideMark/>
          </w:tcPr>
          <w:p w14:paraId="627BF652" w14:textId="77777777" w:rsidR="00807634" w:rsidRPr="00DB782C" w:rsidRDefault="00807634" w:rsidP="00807634">
            <w:pPr>
              <w:pStyle w:val="TabStandard"/>
              <w:numPr>
                <w:ilvl w:val="0"/>
                <w:numId w:val="20"/>
              </w:numPr>
              <w:ind w:hanging="720"/>
            </w:pPr>
            <w:r w:rsidRPr="00DB782C">
              <w:t>Präsentation/Präsentationspapier</w:t>
            </w:r>
          </w:p>
        </w:tc>
        <w:tc>
          <w:tcPr>
            <w:tcW w:w="2550" w:type="dxa"/>
            <w:hideMark/>
          </w:tcPr>
          <w:p w14:paraId="48A5A19F" w14:textId="77777777" w:rsidR="00807634" w:rsidRPr="00DB782C" w:rsidRDefault="00807634" w:rsidP="00807634">
            <w:pPr>
              <w:pStyle w:val="TabStandard"/>
            </w:pPr>
            <w:r>
              <w:t>ca. 20</w:t>
            </w:r>
            <w:r w:rsidRPr="00DB782C">
              <w:t xml:space="preserve"> Minuten/ca. 20 Seiten</w:t>
            </w:r>
          </w:p>
        </w:tc>
        <w:tc>
          <w:tcPr>
            <w:tcW w:w="2551" w:type="dxa"/>
          </w:tcPr>
          <w:p w14:paraId="36C435A1" w14:textId="069DB306" w:rsidR="00807634" w:rsidRDefault="00807634" w:rsidP="00807634">
            <w:pPr>
              <w:pStyle w:val="TabStandard"/>
            </w:pPr>
            <w:r>
              <w:t>ca. 20</w:t>
            </w:r>
            <w:r w:rsidRPr="00DB782C">
              <w:t xml:space="preserve"> Minuten/ca. 20 Seiten</w:t>
            </w:r>
          </w:p>
        </w:tc>
      </w:tr>
      <w:tr w:rsidR="00807634" w:rsidRPr="00DB782C" w14:paraId="318224B4" w14:textId="204A381C" w:rsidTr="00807634">
        <w:trPr>
          <w:trHeight w:val="297"/>
        </w:trPr>
        <w:tc>
          <w:tcPr>
            <w:tcW w:w="3961" w:type="dxa"/>
            <w:hideMark/>
          </w:tcPr>
          <w:p w14:paraId="5C0CD099" w14:textId="77777777" w:rsidR="00807634" w:rsidRPr="00DB782C" w:rsidRDefault="00807634" w:rsidP="00807634">
            <w:pPr>
              <w:pStyle w:val="TabStandard"/>
              <w:numPr>
                <w:ilvl w:val="0"/>
                <w:numId w:val="20"/>
              </w:numPr>
              <w:ind w:hanging="720"/>
            </w:pPr>
            <w:r w:rsidRPr="00DB782C">
              <w:t>Diskussionspapier</w:t>
            </w:r>
          </w:p>
        </w:tc>
        <w:tc>
          <w:tcPr>
            <w:tcW w:w="2550" w:type="dxa"/>
            <w:hideMark/>
          </w:tcPr>
          <w:p w14:paraId="72AB5253" w14:textId="77777777" w:rsidR="00807634" w:rsidRPr="00DB782C" w:rsidRDefault="00807634" w:rsidP="00807634">
            <w:pPr>
              <w:pStyle w:val="TabStandard"/>
            </w:pPr>
            <w:r>
              <w:t>c</w:t>
            </w:r>
            <w:r w:rsidRPr="00DB782C">
              <w:t>a. 10 Seiten</w:t>
            </w:r>
          </w:p>
        </w:tc>
        <w:tc>
          <w:tcPr>
            <w:tcW w:w="2551" w:type="dxa"/>
          </w:tcPr>
          <w:p w14:paraId="5A573CBF" w14:textId="6AE9A393" w:rsidR="00807634" w:rsidRDefault="00807634" w:rsidP="00807634">
            <w:pPr>
              <w:pStyle w:val="TabStandard"/>
            </w:pPr>
            <w:r>
              <w:t>ca.</w:t>
            </w:r>
            <w:r w:rsidRPr="00DB782C">
              <w:t xml:space="preserve"> 10 Seiten</w:t>
            </w:r>
          </w:p>
        </w:tc>
      </w:tr>
      <w:tr w:rsidR="00807634" w:rsidRPr="00DB782C" w14:paraId="0BB6C090" w14:textId="5FC25C87" w:rsidTr="00807634">
        <w:trPr>
          <w:trHeight w:val="297"/>
        </w:trPr>
        <w:tc>
          <w:tcPr>
            <w:tcW w:w="3961" w:type="dxa"/>
            <w:hideMark/>
          </w:tcPr>
          <w:p w14:paraId="68C6CC41" w14:textId="77777777" w:rsidR="00807634" w:rsidRPr="00DB782C" w:rsidRDefault="00807634" w:rsidP="00807634">
            <w:pPr>
              <w:pStyle w:val="TabStandard"/>
              <w:numPr>
                <w:ilvl w:val="0"/>
                <w:numId w:val="20"/>
              </w:numPr>
              <w:ind w:hanging="720"/>
            </w:pPr>
            <w:r w:rsidRPr="00DB782C">
              <w:t>Moderation</w:t>
            </w:r>
          </w:p>
        </w:tc>
        <w:tc>
          <w:tcPr>
            <w:tcW w:w="2550" w:type="dxa"/>
            <w:hideMark/>
          </w:tcPr>
          <w:p w14:paraId="2D96C2AA" w14:textId="77777777" w:rsidR="00807634" w:rsidRPr="00DB782C" w:rsidRDefault="00807634" w:rsidP="00807634">
            <w:pPr>
              <w:pStyle w:val="TabStandard"/>
            </w:pPr>
            <w:r>
              <w:t>c</w:t>
            </w:r>
            <w:r w:rsidRPr="00DB782C">
              <w:t>a. 20 Minuten</w:t>
            </w:r>
          </w:p>
        </w:tc>
        <w:tc>
          <w:tcPr>
            <w:tcW w:w="2551" w:type="dxa"/>
          </w:tcPr>
          <w:p w14:paraId="3E648B86" w14:textId="203539A9" w:rsidR="00807634" w:rsidRDefault="00807634" w:rsidP="00807634">
            <w:pPr>
              <w:pStyle w:val="TabStandard"/>
            </w:pPr>
            <w:r>
              <w:t>ca.</w:t>
            </w:r>
            <w:r w:rsidRPr="00DB782C">
              <w:t xml:space="preserve"> 20 Minuten</w:t>
            </w:r>
          </w:p>
        </w:tc>
      </w:tr>
      <w:tr w:rsidR="00807634" w:rsidRPr="00DB782C" w14:paraId="449B4462" w14:textId="32495D69" w:rsidTr="00807634">
        <w:trPr>
          <w:trHeight w:val="297"/>
        </w:trPr>
        <w:tc>
          <w:tcPr>
            <w:tcW w:w="3961" w:type="dxa"/>
            <w:hideMark/>
          </w:tcPr>
          <w:p w14:paraId="7D060EC1" w14:textId="77777777" w:rsidR="00807634" w:rsidRPr="00DB782C" w:rsidRDefault="00807634" w:rsidP="00807634">
            <w:pPr>
              <w:pStyle w:val="TabStandard"/>
              <w:numPr>
                <w:ilvl w:val="0"/>
                <w:numId w:val="20"/>
              </w:numPr>
              <w:ind w:hanging="720"/>
            </w:pPr>
            <w:r w:rsidRPr="00DB782C">
              <w:t>Lehrprobe</w:t>
            </w:r>
          </w:p>
        </w:tc>
        <w:tc>
          <w:tcPr>
            <w:tcW w:w="2550" w:type="dxa"/>
            <w:hideMark/>
          </w:tcPr>
          <w:p w14:paraId="6C70F606" w14:textId="77777777" w:rsidR="00807634" w:rsidRPr="00DB782C" w:rsidRDefault="00807634" w:rsidP="00807634">
            <w:pPr>
              <w:pStyle w:val="TabStandard"/>
            </w:pPr>
            <w:r>
              <w:t>c</w:t>
            </w:r>
            <w:r w:rsidRPr="00DB782C">
              <w:t xml:space="preserve">a. 45 Minuten </w:t>
            </w:r>
          </w:p>
        </w:tc>
        <w:tc>
          <w:tcPr>
            <w:tcW w:w="2551" w:type="dxa"/>
          </w:tcPr>
          <w:p w14:paraId="439154CB" w14:textId="34F1DA98" w:rsidR="00807634" w:rsidRDefault="00807634" w:rsidP="00807634">
            <w:pPr>
              <w:pStyle w:val="TabStandard"/>
            </w:pPr>
            <w:r>
              <w:t>ca.</w:t>
            </w:r>
            <w:r w:rsidRPr="00DB782C">
              <w:t xml:space="preserve"> 45 Minuten </w:t>
            </w:r>
          </w:p>
        </w:tc>
      </w:tr>
      <w:tr w:rsidR="00807634" w:rsidRPr="00DB782C" w14:paraId="5DAE8B67" w14:textId="396ECCCF" w:rsidTr="00807634">
        <w:trPr>
          <w:trHeight w:val="297"/>
        </w:trPr>
        <w:tc>
          <w:tcPr>
            <w:tcW w:w="3961" w:type="dxa"/>
            <w:hideMark/>
          </w:tcPr>
          <w:p w14:paraId="139B355A" w14:textId="77777777" w:rsidR="00807634" w:rsidRPr="00DB782C" w:rsidRDefault="00807634" w:rsidP="00807634">
            <w:pPr>
              <w:pStyle w:val="TabStandard"/>
              <w:numPr>
                <w:ilvl w:val="0"/>
                <w:numId w:val="20"/>
              </w:numPr>
              <w:ind w:hanging="720"/>
            </w:pPr>
            <w:r w:rsidRPr="00DB782C">
              <w:t>Fallstudie</w:t>
            </w:r>
          </w:p>
        </w:tc>
        <w:tc>
          <w:tcPr>
            <w:tcW w:w="2550" w:type="dxa"/>
            <w:hideMark/>
          </w:tcPr>
          <w:p w14:paraId="445A77B1" w14:textId="77777777" w:rsidR="00807634" w:rsidRPr="00DB782C" w:rsidRDefault="00807634" w:rsidP="00807634">
            <w:pPr>
              <w:pStyle w:val="TabStandard"/>
            </w:pPr>
            <w:r>
              <w:t xml:space="preserve">ca. </w:t>
            </w:r>
            <w:r w:rsidRPr="00DB782C">
              <w:t xml:space="preserve">25 Minuten und/oder </w:t>
            </w:r>
            <w:r>
              <w:t xml:space="preserve">ca. </w:t>
            </w:r>
            <w:r w:rsidRPr="00DB782C">
              <w:t>10 Seiten</w:t>
            </w:r>
          </w:p>
        </w:tc>
        <w:tc>
          <w:tcPr>
            <w:tcW w:w="2551" w:type="dxa"/>
          </w:tcPr>
          <w:p w14:paraId="6AB3EB9A" w14:textId="5D08C145" w:rsidR="00807634" w:rsidRDefault="00807634" w:rsidP="00807634">
            <w:pPr>
              <w:pStyle w:val="TabStandard"/>
            </w:pPr>
            <w:r>
              <w:t>ca.</w:t>
            </w:r>
            <w:r w:rsidR="00253D99">
              <w:t xml:space="preserve"> </w:t>
            </w:r>
            <w:r w:rsidRPr="00DB782C">
              <w:t>25 Minuten und/oder 10 Seiten</w:t>
            </w:r>
          </w:p>
        </w:tc>
      </w:tr>
      <w:tr w:rsidR="00807634" w:rsidRPr="00DB782C" w14:paraId="6DDC98B8" w14:textId="13625AF3" w:rsidTr="00807634">
        <w:trPr>
          <w:trHeight w:val="297"/>
        </w:trPr>
        <w:tc>
          <w:tcPr>
            <w:tcW w:w="3961" w:type="dxa"/>
            <w:hideMark/>
          </w:tcPr>
          <w:p w14:paraId="0C26E0E9" w14:textId="77777777" w:rsidR="00807634" w:rsidRPr="00DB782C" w:rsidRDefault="00807634" w:rsidP="00807634">
            <w:pPr>
              <w:pStyle w:val="TabStandard"/>
              <w:numPr>
                <w:ilvl w:val="0"/>
                <w:numId w:val="20"/>
              </w:numPr>
              <w:ind w:hanging="720"/>
            </w:pPr>
            <w:r w:rsidRPr="00DB782C">
              <w:lastRenderedPageBreak/>
              <w:t xml:space="preserve">Diskussionsbeitrag (früher: Diskussionsbeteiligung/Mitarbeit) </w:t>
            </w:r>
          </w:p>
        </w:tc>
        <w:tc>
          <w:tcPr>
            <w:tcW w:w="2550" w:type="dxa"/>
            <w:hideMark/>
          </w:tcPr>
          <w:p w14:paraId="4A8F131A" w14:textId="77777777" w:rsidR="00807634" w:rsidRPr="00DB782C" w:rsidRDefault="00807634" w:rsidP="00807634">
            <w:pPr>
              <w:pStyle w:val="TabStandard"/>
            </w:pPr>
            <w:r>
              <w:t>c</w:t>
            </w:r>
            <w:r w:rsidRPr="00DB782C">
              <w:t>a. 10 Minuten</w:t>
            </w:r>
          </w:p>
        </w:tc>
        <w:tc>
          <w:tcPr>
            <w:tcW w:w="2551" w:type="dxa"/>
          </w:tcPr>
          <w:p w14:paraId="3F47D440" w14:textId="027B4924" w:rsidR="00807634" w:rsidRDefault="00807634" w:rsidP="00807634">
            <w:pPr>
              <w:pStyle w:val="TabStandard"/>
            </w:pPr>
            <w:r>
              <w:t>ca.</w:t>
            </w:r>
            <w:r w:rsidRPr="00DB782C">
              <w:t xml:space="preserve"> 10 Minuten</w:t>
            </w:r>
          </w:p>
        </w:tc>
      </w:tr>
      <w:tr w:rsidR="00807634" w:rsidRPr="00DB782C" w14:paraId="029EAE33" w14:textId="41A66907" w:rsidTr="00807634">
        <w:trPr>
          <w:trHeight w:val="297"/>
        </w:trPr>
        <w:tc>
          <w:tcPr>
            <w:tcW w:w="3961" w:type="dxa"/>
            <w:hideMark/>
          </w:tcPr>
          <w:p w14:paraId="42DBC799" w14:textId="77777777" w:rsidR="00807634" w:rsidRPr="00DB782C" w:rsidRDefault="00807634" w:rsidP="00807634">
            <w:pPr>
              <w:pStyle w:val="TabStandard"/>
              <w:numPr>
                <w:ilvl w:val="0"/>
                <w:numId w:val="20"/>
              </w:numPr>
              <w:ind w:hanging="720"/>
            </w:pPr>
            <w:r w:rsidRPr="00DB782C">
              <w:t>Portfolioprüfung</w:t>
            </w:r>
          </w:p>
        </w:tc>
        <w:tc>
          <w:tcPr>
            <w:tcW w:w="2550" w:type="dxa"/>
            <w:hideMark/>
          </w:tcPr>
          <w:p w14:paraId="0485230F" w14:textId="77777777" w:rsidR="00807634" w:rsidRPr="00DB782C" w:rsidRDefault="00807634" w:rsidP="00807634">
            <w:pPr>
              <w:pStyle w:val="TabStandard"/>
            </w:pPr>
            <w:proofErr w:type="spellStart"/>
            <w:r w:rsidRPr="00DB782C">
              <w:t>k.A</w:t>
            </w:r>
            <w:proofErr w:type="spellEnd"/>
            <w:r w:rsidRPr="00DB782C">
              <w:t xml:space="preserve">. </w:t>
            </w:r>
          </w:p>
        </w:tc>
        <w:tc>
          <w:tcPr>
            <w:tcW w:w="2551" w:type="dxa"/>
          </w:tcPr>
          <w:p w14:paraId="2817F9DA" w14:textId="4EB19217" w:rsidR="00807634" w:rsidRPr="00DB782C" w:rsidRDefault="00807634" w:rsidP="00807634">
            <w:pPr>
              <w:pStyle w:val="TabStandard"/>
            </w:pPr>
            <w:proofErr w:type="spellStart"/>
            <w:r w:rsidRPr="00DB782C">
              <w:t>k.A</w:t>
            </w:r>
            <w:proofErr w:type="spellEnd"/>
            <w:r w:rsidRPr="00DB782C">
              <w:t xml:space="preserve">. </w:t>
            </w:r>
          </w:p>
        </w:tc>
      </w:tr>
      <w:tr w:rsidR="00807634" w:rsidRPr="00DB782C" w14:paraId="3E5CA7CA" w14:textId="3AD8DE89" w:rsidTr="00807634">
        <w:trPr>
          <w:trHeight w:val="297"/>
        </w:trPr>
        <w:tc>
          <w:tcPr>
            <w:tcW w:w="3961" w:type="dxa"/>
            <w:hideMark/>
          </w:tcPr>
          <w:p w14:paraId="1C8D9367" w14:textId="77777777" w:rsidR="00807634" w:rsidRPr="00DB782C" w:rsidRDefault="00807634" w:rsidP="00807634">
            <w:pPr>
              <w:pStyle w:val="TabStandard"/>
              <w:numPr>
                <w:ilvl w:val="0"/>
                <w:numId w:val="20"/>
              </w:numPr>
              <w:ind w:hanging="720"/>
            </w:pPr>
            <w:r w:rsidRPr="00DB782C">
              <w:t>Elektronische Prüfung</w:t>
            </w:r>
          </w:p>
        </w:tc>
        <w:tc>
          <w:tcPr>
            <w:tcW w:w="2550" w:type="dxa"/>
            <w:hideMark/>
          </w:tcPr>
          <w:p w14:paraId="7E5C84B9" w14:textId="77777777" w:rsidR="00807634" w:rsidRPr="00DB782C" w:rsidRDefault="00807634" w:rsidP="00807634">
            <w:pPr>
              <w:pStyle w:val="TabStandard"/>
            </w:pPr>
            <w:r>
              <w:t>c</w:t>
            </w:r>
            <w:r w:rsidRPr="00DB782C">
              <w:t>a. 90 Minuten</w:t>
            </w:r>
          </w:p>
        </w:tc>
        <w:tc>
          <w:tcPr>
            <w:tcW w:w="2551" w:type="dxa"/>
          </w:tcPr>
          <w:p w14:paraId="2CDE0C68" w14:textId="0D3E560D" w:rsidR="00807634" w:rsidRDefault="00807634" w:rsidP="00807634">
            <w:pPr>
              <w:pStyle w:val="TabStandard"/>
            </w:pPr>
            <w:r>
              <w:t>ca.</w:t>
            </w:r>
            <w:r w:rsidRPr="00DB782C">
              <w:t xml:space="preserve"> 90 Minuten</w:t>
            </w:r>
          </w:p>
        </w:tc>
      </w:tr>
      <w:tr w:rsidR="00807634" w:rsidRPr="00DB782C" w14:paraId="57A62771" w14:textId="5D8EB511" w:rsidTr="00807634">
        <w:trPr>
          <w:trHeight w:val="297"/>
        </w:trPr>
        <w:tc>
          <w:tcPr>
            <w:tcW w:w="3961" w:type="dxa"/>
            <w:hideMark/>
          </w:tcPr>
          <w:p w14:paraId="039DD085" w14:textId="77777777" w:rsidR="00807634" w:rsidRPr="00DB782C" w:rsidRDefault="00807634" w:rsidP="00807634">
            <w:pPr>
              <w:pStyle w:val="TabStandard"/>
              <w:numPr>
                <w:ilvl w:val="0"/>
                <w:numId w:val="20"/>
              </w:numPr>
              <w:ind w:hanging="720"/>
            </w:pPr>
            <w:r w:rsidRPr="00DB782C">
              <w:t>Antwort-Wahl-Verfahren</w:t>
            </w:r>
          </w:p>
        </w:tc>
        <w:tc>
          <w:tcPr>
            <w:tcW w:w="2550" w:type="dxa"/>
            <w:hideMark/>
          </w:tcPr>
          <w:p w14:paraId="58553384" w14:textId="77777777" w:rsidR="00807634" w:rsidRPr="00DB782C" w:rsidRDefault="00807634" w:rsidP="00807634">
            <w:pPr>
              <w:pStyle w:val="TabStandard"/>
            </w:pPr>
            <w:r>
              <w:t>ca. 4</w:t>
            </w:r>
            <w:r w:rsidRPr="00DB782C">
              <w:t>0 Minuten</w:t>
            </w:r>
          </w:p>
        </w:tc>
        <w:tc>
          <w:tcPr>
            <w:tcW w:w="2551" w:type="dxa"/>
          </w:tcPr>
          <w:p w14:paraId="46C52B5C" w14:textId="2B77E519" w:rsidR="00807634" w:rsidRDefault="00807634" w:rsidP="00807634">
            <w:pPr>
              <w:pStyle w:val="TabStandard"/>
            </w:pPr>
            <w:r>
              <w:t>ca.</w:t>
            </w:r>
            <w:r w:rsidRPr="00DB782C">
              <w:t xml:space="preserve"> 30 Minuten</w:t>
            </w:r>
          </w:p>
        </w:tc>
      </w:tr>
      <w:tr w:rsidR="00807634" w:rsidRPr="00DB782C" w14:paraId="443DFBEA" w14:textId="151D4EA1" w:rsidTr="00807634">
        <w:trPr>
          <w:trHeight w:val="297"/>
        </w:trPr>
        <w:tc>
          <w:tcPr>
            <w:tcW w:w="3961" w:type="dxa"/>
            <w:hideMark/>
          </w:tcPr>
          <w:p w14:paraId="1C4407C0" w14:textId="77777777" w:rsidR="00807634" w:rsidRPr="00DB782C" w:rsidRDefault="00807634" w:rsidP="00807634">
            <w:pPr>
              <w:pStyle w:val="TabStandard"/>
              <w:numPr>
                <w:ilvl w:val="0"/>
                <w:numId w:val="20"/>
              </w:numPr>
              <w:ind w:hanging="720"/>
            </w:pPr>
            <w:r w:rsidRPr="00DB782C">
              <w:t>Versuchspersonenstunde</w:t>
            </w:r>
          </w:p>
        </w:tc>
        <w:tc>
          <w:tcPr>
            <w:tcW w:w="2550" w:type="dxa"/>
            <w:hideMark/>
          </w:tcPr>
          <w:p w14:paraId="78EA013A" w14:textId="77777777" w:rsidR="00807634" w:rsidRPr="00DB782C" w:rsidRDefault="00807634" w:rsidP="00807634">
            <w:pPr>
              <w:pStyle w:val="TabStandard"/>
            </w:pPr>
            <w:r>
              <w:t>c</w:t>
            </w:r>
            <w:r w:rsidRPr="00DB782C">
              <w:t xml:space="preserve">a. 60 Minuten </w:t>
            </w:r>
          </w:p>
        </w:tc>
        <w:tc>
          <w:tcPr>
            <w:tcW w:w="2551" w:type="dxa"/>
          </w:tcPr>
          <w:p w14:paraId="205E20AD" w14:textId="319CC8A6" w:rsidR="00807634" w:rsidRDefault="00807634" w:rsidP="00807634">
            <w:pPr>
              <w:pStyle w:val="TabStandard"/>
            </w:pPr>
            <w:r>
              <w:t>ca.</w:t>
            </w:r>
            <w:r w:rsidRPr="00DB782C">
              <w:t xml:space="preserve"> 60 Minuten </w:t>
            </w:r>
          </w:p>
        </w:tc>
      </w:tr>
      <w:tr w:rsidR="00807634" w:rsidRPr="00DB782C" w14:paraId="66C04512" w14:textId="56184A70" w:rsidTr="00807634">
        <w:trPr>
          <w:trHeight w:val="297"/>
        </w:trPr>
        <w:tc>
          <w:tcPr>
            <w:tcW w:w="3961" w:type="dxa"/>
          </w:tcPr>
          <w:p w14:paraId="18F624F0" w14:textId="77777777" w:rsidR="00807634" w:rsidRPr="00DB782C" w:rsidRDefault="00807634" w:rsidP="00807634">
            <w:pPr>
              <w:pStyle w:val="TabStandard"/>
              <w:numPr>
                <w:ilvl w:val="0"/>
                <w:numId w:val="20"/>
              </w:numPr>
              <w:ind w:hanging="720"/>
            </w:pPr>
            <w:r>
              <w:t>Reflexion</w:t>
            </w:r>
          </w:p>
        </w:tc>
        <w:tc>
          <w:tcPr>
            <w:tcW w:w="2550" w:type="dxa"/>
          </w:tcPr>
          <w:p w14:paraId="35F3D85D" w14:textId="77777777" w:rsidR="00807634" w:rsidRPr="00DB782C" w:rsidRDefault="00807634" w:rsidP="00807634">
            <w:pPr>
              <w:pStyle w:val="TabStandard"/>
            </w:pPr>
            <w:r>
              <w:t>ca. 10 Minuten oder ca. 10 Seiten</w:t>
            </w:r>
          </w:p>
        </w:tc>
        <w:tc>
          <w:tcPr>
            <w:tcW w:w="2551" w:type="dxa"/>
          </w:tcPr>
          <w:p w14:paraId="7CEC905D" w14:textId="66CA569A" w:rsidR="00807634" w:rsidRDefault="00807634" w:rsidP="00807634">
            <w:pPr>
              <w:pStyle w:val="TabStandard"/>
            </w:pPr>
            <w:r>
              <w:t>ca. 10 Minuten oder 10 Seiten</w:t>
            </w:r>
            <w:r w:rsidRPr="00D56D52">
              <w:t xml:space="preserve"> </w:t>
            </w:r>
          </w:p>
        </w:tc>
      </w:tr>
      <w:tr w:rsidR="00807634" w:rsidRPr="00DB782C" w14:paraId="39C9ED21" w14:textId="1A6B2C49" w:rsidTr="00807634">
        <w:trPr>
          <w:trHeight w:val="297"/>
        </w:trPr>
        <w:tc>
          <w:tcPr>
            <w:tcW w:w="3961" w:type="dxa"/>
          </w:tcPr>
          <w:p w14:paraId="7926A2D8" w14:textId="77777777" w:rsidR="00807634" w:rsidRPr="00DB782C" w:rsidRDefault="00807634" w:rsidP="00807634">
            <w:pPr>
              <w:pStyle w:val="TabStandard"/>
              <w:numPr>
                <w:ilvl w:val="0"/>
                <w:numId w:val="20"/>
              </w:numPr>
              <w:ind w:hanging="720"/>
            </w:pPr>
            <w:r>
              <w:t>Strategiekonzept</w:t>
            </w:r>
          </w:p>
        </w:tc>
        <w:tc>
          <w:tcPr>
            <w:tcW w:w="2550" w:type="dxa"/>
          </w:tcPr>
          <w:p w14:paraId="5A423A78" w14:textId="77777777" w:rsidR="00807634" w:rsidRPr="00DB782C" w:rsidRDefault="00807634" w:rsidP="00807634">
            <w:pPr>
              <w:pStyle w:val="TabStandard"/>
            </w:pPr>
            <w:r>
              <w:t xml:space="preserve">ca. 6 Seiten </w:t>
            </w:r>
          </w:p>
        </w:tc>
        <w:tc>
          <w:tcPr>
            <w:tcW w:w="2551" w:type="dxa"/>
          </w:tcPr>
          <w:p w14:paraId="1C8EA099" w14:textId="7B694B07" w:rsidR="00807634" w:rsidRDefault="00807634" w:rsidP="00807634">
            <w:pPr>
              <w:pStyle w:val="TabStandard"/>
            </w:pPr>
            <w:r>
              <w:t xml:space="preserve">ca. </w:t>
            </w:r>
            <w:r w:rsidRPr="00D56D52">
              <w:t>6 Seiten</w:t>
            </w:r>
          </w:p>
        </w:tc>
      </w:tr>
    </w:tbl>
    <w:p w14:paraId="76AD2D60" w14:textId="77777777" w:rsidR="00F44CC3" w:rsidRDefault="00F44CC3" w:rsidP="00F67C88">
      <w:pPr>
        <w:pStyle w:val="StandardohneAbs"/>
      </w:pPr>
    </w:p>
    <w:p w14:paraId="2A7AC177" w14:textId="5DF2E96B" w:rsidR="00C757C9" w:rsidRDefault="003C4AA1" w:rsidP="007B179B">
      <w:pPr>
        <w:pStyle w:val="berschrift2"/>
      </w:pPr>
      <w:bookmarkStart w:id="33" w:name="_Toc485717988"/>
      <w:bookmarkStart w:id="34" w:name="_Toc104278154"/>
      <w:r>
        <w:t>Modulteilprüfungen</w:t>
      </w:r>
      <w:r w:rsidR="007B179B">
        <w:t xml:space="preserve"> – was ist zu beachten?</w:t>
      </w:r>
      <w:bookmarkEnd w:id="33"/>
      <w:bookmarkEnd w:id="34"/>
    </w:p>
    <w:p w14:paraId="2AABFB29" w14:textId="77777777" w:rsidR="003638A4" w:rsidRDefault="003638A4" w:rsidP="003638A4">
      <w:pPr>
        <w:pStyle w:val="StandardohneAbs"/>
      </w:pPr>
    </w:p>
    <w:p w14:paraId="22CF2C04" w14:textId="4D7205C2" w:rsidR="003638A4" w:rsidRDefault="003638A4" w:rsidP="003638A4">
      <w:pPr>
        <w:pStyle w:val="StandardohneAbs"/>
      </w:pPr>
      <w:r>
        <w:t>Die rechtlichen Rahmenbedingungen sehen vor, dass jedes Modul mit nur einer Prüfung abgeschlossen wird</w:t>
      </w:r>
      <w:r w:rsidR="00E17FC6">
        <w:t xml:space="preserve">. </w:t>
      </w:r>
      <w:r>
        <w:t xml:space="preserve">Ausnahmen davon sind in begründeten Fällen möglich, mehrere Prüfungen pro Modul sind nur dann zulässig, wenn diese zur Kompetenzüberprüfung notwendig sind. </w:t>
      </w:r>
    </w:p>
    <w:p w14:paraId="78702970" w14:textId="4A811D90" w:rsidR="003638A4" w:rsidRPr="00E263AF" w:rsidRDefault="003638A4" w:rsidP="00EC0CA7">
      <w:pPr>
        <w:pStyle w:val="StandardohneAbs"/>
        <w:spacing w:before="240"/>
      </w:pPr>
      <w:r>
        <w:t xml:space="preserve">Schließt ein Modul mit mehreren Prüfungsleistungen ab, handelt es sich hierbei um sog. Modulteilprüfungen. Die einzelnen Modulteilprüfungen sind mit genauer Angabe </w:t>
      </w:r>
      <w:r w:rsidR="00ED485F">
        <w:t>der Prüfungsa</w:t>
      </w:r>
      <w:r>
        <w:t xml:space="preserve">rt und </w:t>
      </w:r>
      <w:r w:rsidR="00ED485F">
        <w:t xml:space="preserve">ggf. </w:t>
      </w:r>
      <w:r>
        <w:t>Umfang in der Mo</w:t>
      </w:r>
      <w:r w:rsidR="00336FCB">
        <w:t>dulbeschreibung (Zeile 10</w:t>
      </w:r>
      <w:r>
        <w:t>) anzugeben.</w:t>
      </w:r>
      <w:r w:rsidR="00E263AF">
        <w:t xml:space="preserve"> Die </w:t>
      </w:r>
      <w:r w:rsidR="00E263AF" w:rsidRPr="00E263AF">
        <w:t xml:space="preserve">Angabe des Umfangs der Prüfungsleistung ist grundsätzlich durch die PO abgedeckt (vgl. </w:t>
      </w:r>
      <w:r w:rsidR="00E263AF">
        <w:t>3</w:t>
      </w:r>
      <w:r w:rsidR="00E263AF" w:rsidRPr="00E263AF">
        <w:t>.1). Eine Ausnahme hiervon bildet die Klausur, bei der in jedem Fall der konkrete Umfang von 60/90/120 Minuten anzugeben ist. Angaben zum Umfang anderer Prüfungsarten außer Klausur können optional angeführt werden.</w:t>
      </w:r>
      <w:r w:rsidR="00E263AF">
        <w:t xml:space="preserve"> </w:t>
      </w:r>
      <w:r w:rsidR="00E263AF" w:rsidRPr="00E263AF">
        <w:t xml:space="preserve">Bei gravierenden Abweichungen des tatsächlichen Umfangs zu den in der PO verankerten Umfängen, ist dies durch eine individuelle Angabe des tatsächlichen Umfangs kenntlichzumachen (in Klammern hinter der Angabe der Prüfungsleistung). </w:t>
      </w:r>
    </w:p>
    <w:p w14:paraId="55FD35E3" w14:textId="46CDA18C" w:rsidR="003638A4" w:rsidRDefault="003638A4" w:rsidP="00EC0CA7">
      <w:pPr>
        <w:pStyle w:val="StandardohneAbs"/>
        <w:spacing w:before="240"/>
      </w:pPr>
      <w:r>
        <w:t>Sofern ein Modul im Studienverlaufsplan in der Prüfungsordnung</w:t>
      </w:r>
      <w:r w:rsidR="007D7D99">
        <w:t xml:space="preserve"> (PO)</w:t>
      </w:r>
      <w:r>
        <w:t xml:space="preserve"> aufgeführt wird, sind die Angaben zu Art und Umfang rechtlich bindend und müssen mit den Angaben in der Mo</w:t>
      </w:r>
      <w:r w:rsidR="00336FCB">
        <w:t>dulbeschreibung über</w:t>
      </w:r>
      <w:r>
        <w:t>einstimmen. Ist eine Änderung geplant, so muss vorab die PO geändert werden (</w:t>
      </w:r>
      <w:hyperlink r:id="rId18" w:history="1">
        <w:r w:rsidR="00C86A46" w:rsidRPr="00BB094C">
          <w:rPr>
            <w:rStyle w:val="Hyperlink"/>
          </w:rPr>
          <w:t>https://www.qm.wiso.rw.fau.de/qm-fuer-lehrende/po-aenderung/</w:t>
        </w:r>
      </w:hyperlink>
      <w:r w:rsidR="00C86A46">
        <w:t xml:space="preserve"> </w:t>
      </w:r>
      <w:r>
        <w:t>).</w:t>
      </w:r>
    </w:p>
    <w:p w14:paraId="6E092B38" w14:textId="77777777" w:rsidR="003638A4" w:rsidRDefault="003638A4" w:rsidP="003638A4">
      <w:pPr>
        <w:pStyle w:val="StandardohneAbs"/>
      </w:pPr>
    </w:p>
    <w:p w14:paraId="4943CB15" w14:textId="77777777" w:rsidR="00E518E2" w:rsidRPr="00667DDB" w:rsidRDefault="00E518E2" w:rsidP="009F4793"/>
    <w:p w14:paraId="48D2BDCB" w14:textId="77777777" w:rsidR="001859F7" w:rsidRPr="001859F7" w:rsidRDefault="001859F7" w:rsidP="009F4793"/>
    <w:sectPr w:rsidR="001859F7" w:rsidRPr="001859F7" w:rsidSect="00AB5DE8">
      <w:headerReference w:type="default" r:id="rId19"/>
      <w:footerReference w:type="default" r:id="rId20"/>
      <w:headerReference w:type="first" r:id="rId21"/>
      <w:footerReference w:type="first" r:id="rId22"/>
      <w:pgSz w:w="11906" w:h="16838" w:code="9"/>
      <w:pgMar w:top="1701" w:right="1418"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953781" w14:textId="77777777" w:rsidR="004963E0" w:rsidRDefault="004963E0" w:rsidP="00C83DBE">
      <w:r>
        <w:separator/>
      </w:r>
    </w:p>
  </w:endnote>
  <w:endnote w:type="continuationSeparator" w:id="0">
    <w:p w14:paraId="46632B98" w14:textId="77777777" w:rsidR="004963E0" w:rsidRDefault="004963E0" w:rsidP="00C83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Fet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3BE1A" w14:textId="2B00AFD5" w:rsidR="004963E0" w:rsidRPr="00E67542" w:rsidRDefault="004963E0" w:rsidP="00974443">
    <w:pPr>
      <w:pStyle w:val="Fuzeile"/>
      <w:tabs>
        <w:tab w:val="clear" w:pos="9129"/>
      </w:tabs>
    </w:pPr>
    <w:r>
      <w:t xml:space="preserve">Letzte Aktualisierung: </w:t>
    </w:r>
    <w:r>
      <w:fldChar w:fldCharType="begin"/>
    </w:r>
    <w:r>
      <w:instrText xml:space="preserve"> DATE  \@ "dd.MM.yyyy"  \* MERGEFORMAT </w:instrText>
    </w:r>
    <w:r>
      <w:fldChar w:fldCharType="separate"/>
    </w:r>
    <w:r w:rsidR="00C67CDB">
      <w:rPr>
        <w:noProof/>
      </w:rPr>
      <w:t>24.05.2022</w:t>
    </w:r>
    <w:r>
      <w:fldChar w:fldCharType="end"/>
    </w:r>
    <w:r w:rsidRPr="00E67542">
      <w:tab/>
    </w:r>
    <w:r>
      <w:t xml:space="preserve">Seite </w:t>
    </w:r>
    <w:r w:rsidRPr="00E67542">
      <w:rPr>
        <w:b/>
        <w:sz w:val="20"/>
      </w:rPr>
      <w:fldChar w:fldCharType="begin"/>
    </w:r>
    <w:r w:rsidRPr="00E67542">
      <w:rPr>
        <w:b/>
        <w:sz w:val="20"/>
      </w:rPr>
      <w:instrText>PAGE  \* Arabic  \* MERGEFORMAT</w:instrText>
    </w:r>
    <w:r w:rsidRPr="00E67542">
      <w:rPr>
        <w:b/>
        <w:sz w:val="20"/>
      </w:rPr>
      <w:fldChar w:fldCharType="separate"/>
    </w:r>
    <w:r>
      <w:rPr>
        <w:b/>
        <w:noProof/>
        <w:sz w:val="20"/>
      </w:rPr>
      <w:t>2</w:t>
    </w:r>
    <w:r w:rsidRPr="00E67542">
      <w:rPr>
        <w:b/>
        <w:sz w:val="20"/>
      </w:rPr>
      <w:fldChar w:fldCharType="end"/>
    </w:r>
    <w:r>
      <w:t xml:space="preserve"> von </w:t>
    </w:r>
    <w:r>
      <w:rPr>
        <w:b/>
      </w:rPr>
      <w:fldChar w:fldCharType="begin"/>
    </w:r>
    <w:r>
      <w:rPr>
        <w:b/>
      </w:rPr>
      <w:instrText>NUMPAGES  \* Arabic  \* MERGEFORMAT</w:instrText>
    </w:r>
    <w:r>
      <w:rPr>
        <w:b/>
      </w:rPr>
      <w:fldChar w:fldCharType="separate"/>
    </w:r>
    <w:r>
      <w:rPr>
        <w:b/>
        <w:noProof/>
      </w:rPr>
      <w:t>7</w:t>
    </w:r>
    <w:r>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26EA5" w14:textId="07386F60" w:rsidR="004963E0" w:rsidRPr="00E67542" w:rsidRDefault="004963E0" w:rsidP="00974443">
    <w:pPr>
      <w:pStyle w:val="Fuzeile"/>
      <w:tabs>
        <w:tab w:val="clear" w:pos="9129"/>
      </w:tabs>
    </w:pPr>
    <w:r>
      <w:t xml:space="preserve">Letzte Aktualisierung: </w:t>
    </w:r>
    <w:r>
      <w:fldChar w:fldCharType="begin"/>
    </w:r>
    <w:r>
      <w:instrText xml:space="preserve"> DATE  \@ "dd.MM.yyyy"  \* MERGEFORMAT </w:instrText>
    </w:r>
    <w:r>
      <w:fldChar w:fldCharType="separate"/>
    </w:r>
    <w:r w:rsidR="00C67CDB">
      <w:rPr>
        <w:noProof/>
      </w:rPr>
      <w:t>24.05.2022</w:t>
    </w:r>
    <w:r>
      <w:fldChar w:fldCharType="end"/>
    </w:r>
    <w:r w:rsidRPr="00E67542">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6F994" w14:textId="32594119" w:rsidR="004963E0" w:rsidRPr="00E67542" w:rsidRDefault="004963E0" w:rsidP="00974443">
    <w:pPr>
      <w:pStyle w:val="Fuzeile"/>
      <w:tabs>
        <w:tab w:val="clear" w:pos="9129"/>
      </w:tabs>
    </w:pPr>
    <w:r>
      <w:t xml:space="preserve">Letzte Aktualisierung: </w:t>
    </w:r>
    <w:r>
      <w:fldChar w:fldCharType="begin"/>
    </w:r>
    <w:r>
      <w:instrText xml:space="preserve"> DATE  \@ "dd.MM.yyyy"  \* MERGEFORMAT </w:instrText>
    </w:r>
    <w:r>
      <w:fldChar w:fldCharType="separate"/>
    </w:r>
    <w:r w:rsidR="00C67CDB">
      <w:rPr>
        <w:noProof/>
      </w:rPr>
      <w:t>24.05.2022</w:t>
    </w:r>
    <w:r>
      <w:fldChar w:fldCharType="end"/>
    </w:r>
    <w:r w:rsidRPr="00E67542">
      <w:tab/>
    </w:r>
    <w:r>
      <w:t xml:space="preserve">Seite </w:t>
    </w:r>
    <w:r w:rsidRPr="00E67542">
      <w:rPr>
        <w:b/>
        <w:sz w:val="20"/>
      </w:rPr>
      <w:fldChar w:fldCharType="begin"/>
    </w:r>
    <w:r w:rsidRPr="00E67542">
      <w:rPr>
        <w:b/>
        <w:sz w:val="20"/>
      </w:rPr>
      <w:instrText>PAGE  \* Arabic  \* MERGEFORMAT</w:instrText>
    </w:r>
    <w:r w:rsidRPr="00E67542">
      <w:rPr>
        <w:b/>
        <w:sz w:val="20"/>
      </w:rPr>
      <w:fldChar w:fldCharType="separate"/>
    </w:r>
    <w:r>
      <w:rPr>
        <w:b/>
        <w:noProof/>
        <w:sz w:val="20"/>
      </w:rPr>
      <w:t>8</w:t>
    </w:r>
    <w:r w:rsidRPr="00E67542">
      <w:rPr>
        <w:b/>
        <w:sz w:val="20"/>
      </w:rPr>
      <w:fldChar w:fldCharType="end"/>
    </w:r>
    <w:r>
      <w:t xml:space="preserve"> von </w:t>
    </w:r>
    <w:r>
      <w:rPr>
        <w:b/>
      </w:rPr>
      <w:fldChar w:fldCharType="begin"/>
    </w:r>
    <w:r>
      <w:rPr>
        <w:b/>
      </w:rPr>
      <w:instrText>NUMPAGES  \* Arabic  \* MERGEFORMAT</w:instrText>
    </w:r>
    <w:r>
      <w:rPr>
        <w:b/>
      </w:rPr>
      <w:fldChar w:fldCharType="separate"/>
    </w:r>
    <w:r>
      <w:rPr>
        <w:b/>
        <w:noProof/>
      </w:rPr>
      <w:t>8</w:t>
    </w:r>
    <w:r>
      <w:rPr>
        <w:b/>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259D2" w14:textId="463F282E" w:rsidR="004963E0" w:rsidRPr="00E67542" w:rsidRDefault="004963E0" w:rsidP="00974443">
    <w:pPr>
      <w:pStyle w:val="Fuzeile"/>
      <w:tabs>
        <w:tab w:val="clear" w:pos="9129"/>
      </w:tabs>
    </w:pPr>
    <w:r>
      <w:t xml:space="preserve">Letzte Aktualisierung: </w:t>
    </w:r>
    <w:r>
      <w:fldChar w:fldCharType="begin"/>
    </w:r>
    <w:r>
      <w:instrText xml:space="preserve"> DATE  \@ "dd.MM.yyyy"  \* MERGEFORMAT </w:instrText>
    </w:r>
    <w:r>
      <w:fldChar w:fldCharType="separate"/>
    </w:r>
    <w:r w:rsidR="00C67CDB">
      <w:rPr>
        <w:noProof/>
      </w:rPr>
      <w:t>24.05.2022</w:t>
    </w:r>
    <w:r>
      <w:fldChar w:fldCharType="end"/>
    </w:r>
    <w:r w:rsidRPr="00E6754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69DF50" w14:textId="77777777" w:rsidR="004963E0" w:rsidRDefault="004963E0" w:rsidP="00C83DBE">
      <w:r>
        <w:separator/>
      </w:r>
    </w:p>
  </w:footnote>
  <w:footnote w:type="continuationSeparator" w:id="0">
    <w:p w14:paraId="2C189779" w14:textId="77777777" w:rsidR="004963E0" w:rsidRDefault="004963E0" w:rsidP="00C83D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1CD6F" w14:textId="77777777" w:rsidR="004963E0" w:rsidRPr="006C41D5" w:rsidRDefault="004963E0" w:rsidP="00630F6C">
    <w:pPr>
      <w:pStyle w:val="Kopfzeile"/>
      <w:tabs>
        <w:tab w:val="right" w:pos="9070"/>
      </w:tabs>
      <w:rPr>
        <w:rFonts w:ascii="Arial Fett" w:hAnsi="Arial Fett"/>
        <w:b/>
      </w:rPr>
    </w:pPr>
    <w:r w:rsidRPr="004838DA">
      <w:rPr>
        <w:b/>
        <w:caps/>
      </w:rPr>
      <w:tab/>
    </w:r>
    <w:r>
      <w:rPr>
        <w:rFonts w:ascii="Arial Fett" w:hAnsi="Arial Fett"/>
        <w:b/>
      </w:rPr>
      <w:t>Der Studiendekan</w:t>
    </w:r>
  </w:p>
  <w:p w14:paraId="50530A24" w14:textId="77777777" w:rsidR="004963E0" w:rsidRPr="006C41D5" w:rsidRDefault="004963E0" w:rsidP="00D77164">
    <w:pPr>
      <w:pStyle w:val="Kopfzeile"/>
      <w:tabs>
        <w:tab w:val="right" w:pos="9070"/>
      </w:tabs>
      <w:rPr>
        <w:rFonts w:ascii="Arial Fett" w:hAnsi="Arial Fett"/>
        <w:b/>
      </w:rPr>
    </w:pPr>
    <w:r w:rsidRPr="006C41D5">
      <w:rPr>
        <w:rFonts w:ascii="Arial Fett" w:hAnsi="Arial Fett"/>
        <w:b/>
      </w:rPr>
      <w:tab/>
      <w:t>Prof. Dr. Karl Wilbers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AC470" w14:textId="0A24F993" w:rsidR="004963E0" w:rsidRDefault="004963E0" w:rsidP="00D77164">
    <w:pPr>
      <w:pStyle w:val="Kopfzeile"/>
    </w:pPr>
    <w:r w:rsidRPr="00E51814">
      <w:rPr>
        <w:noProof/>
        <w:lang w:eastAsia="de-DE"/>
      </w:rPr>
      <w:drawing>
        <wp:anchor distT="0" distB="0" distL="114300" distR="114300" simplePos="0" relativeHeight="251667456" behindDoc="1" locked="0" layoutInCell="1" allowOverlap="1" wp14:anchorId="36AEF26B" wp14:editId="2F9C5631">
          <wp:simplePos x="0" y="0"/>
          <wp:positionH relativeFrom="column">
            <wp:posOffset>-24130</wp:posOffset>
          </wp:positionH>
          <wp:positionV relativeFrom="paragraph">
            <wp:posOffset>83185</wp:posOffset>
          </wp:positionV>
          <wp:extent cx="3284494" cy="514350"/>
          <wp:effectExtent l="0" t="0" r="0" b="0"/>
          <wp:wrapNone/>
          <wp:docPr id="5" name="Grafik 5" descr="W:\Documents\Arbeitszeug\Organisatorisches, Vorlagen\Logo neu\WiSo-Logo-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Documents\Arbeitszeug\Organisatorisches, Vorlagen\Logo neu\WiSo-Logo-screensho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301707" cy="5170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5DE8">
      <w:rPr>
        <w:noProof/>
        <w:lang w:eastAsia="de-DE"/>
      </w:rPr>
      <mc:AlternateContent>
        <mc:Choice Requires="wps">
          <w:drawing>
            <wp:anchor distT="0" distB="0" distL="114300" distR="114300" simplePos="0" relativeHeight="251658752" behindDoc="0" locked="0" layoutInCell="1" allowOverlap="1" wp14:anchorId="2E024AE2" wp14:editId="05897F6C">
              <wp:simplePos x="0" y="0"/>
              <wp:positionH relativeFrom="leftMargin">
                <wp:posOffset>0</wp:posOffset>
              </wp:positionH>
              <wp:positionV relativeFrom="topMargin">
                <wp:posOffset>2030730</wp:posOffset>
              </wp:positionV>
              <wp:extent cx="288000" cy="1008000"/>
              <wp:effectExtent l="0" t="0" r="0" b="1905"/>
              <wp:wrapNone/>
              <wp:docPr id="26" name="Rechteck 25"/>
              <wp:cNvGraphicFramePr/>
              <a:graphic xmlns:a="http://schemas.openxmlformats.org/drawingml/2006/main">
                <a:graphicData uri="http://schemas.microsoft.com/office/word/2010/wordprocessingShape">
                  <wps:wsp>
                    <wps:cNvSpPr/>
                    <wps:spPr>
                      <a:xfrm>
                        <a:off x="0" y="0"/>
                        <a:ext cx="288000" cy="1008000"/>
                      </a:xfrm>
                      <a:prstGeom prst="rect">
                        <a:avLst/>
                      </a:prstGeom>
                      <a:solidFill>
                        <a:srgbClr val="8D142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427F0" id="Rechteck 25" o:spid="_x0000_s1026" style="position:absolute;margin-left:0;margin-top:159.9pt;width:22.7pt;height:79.35pt;z-index:2516587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AzqXAIAALIEAAAOAAAAZHJzL2Uyb0RvYy54bWysVMFu2zAMvQ/YPwi6r3aMtEuNOkXQoMOA&#10;oivWDj0zshQbk0RNUuJ0Xz9Kdtqu22nYRRFF+pF8fMzF5cFotpc+9GgbPjspOZNWYNvbbcO/PVx/&#10;WHAWItgWNFrZ8CcZ+OXy/buLwdWywg51Kz0jEBvqwTW8i9HVRRFEJw2EE3TSklOhNxDJ9Nui9TAQ&#10;utFFVZZnxYC+dR6FDIFe16OTLzO+UlLEL0oFGZluONUW8+nzuUlnsbyAeuvBdb2YyoB/qMJAbynp&#10;M9QaIrCd7/+AMr3wGFDFE4GmQKV6IXMP1M2sfNPNfQdO5l6InOCeaQr/D1bc7u8869uGV2ecWTA0&#10;o69SdFGK76w6TfwMLtQUdu/u/GQFuqZmD8qb9EttsEPm9OmZU3mITNBjtViUJTEvyDUry2wQTPHy&#10;tfMhfpJoWLo03NPMMpWwvwlxDD2GpGQBdd9e91pnw283V9qzPdB8F+vZvDpPJRP6b2HasoFKOZ3n&#10;SoB0pjREKso46jzYLWegtyRgEX3ObTFlICSoU+41hG7MkWGnFNomv8wqm0pNXI3spNsG2ydi1+Mo&#10;u+DEdU9oNxDiHXjSGfFCuxO/0KE0Uok43Tjr0P/823uKp/GTl7OBdEvl/9iBl5zpz5aEcT6bz5PQ&#10;szE//ViR4V97Nq89dmeukKib0ZY6ka8pPurjVXk0j7Riq5SVXGAF5R6JmoyrOO4TLamQq1UOI3E7&#10;iDf23okEfuTx4fAI3k2DjiSRWzxqHOo38x5j05cWV7uIqs9ieOGVxpwMWow88GmJ0+a9tnPUy1/N&#10;8hcAAAD//wMAUEsDBBQABgAIAAAAIQA/sN++4AAAAAcBAAAPAAAAZHJzL2Rvd25yZXYueG1sTI9B&#10;T8JAEIXvJv6HzZh4ky0IgrVbYkqMMcSDwEFvSzu0le5M011K/feMJz29TN7kve8ly8E1qsfO10wG&#10;xqMIFFLORU2lgd325W4BygdLhW2Y0MAPelim11eJjQs+0wf2m1AqCSEfWwNVCG2stc8rdNaPuEUS&#10;78Cds0HOrtRFZ88S7ho9iaIH7WxN0lDZFrMK8+Pm5Ay88/dXdlgdV1nPb5NhveZ5//ppzO3N8PwE&#10;KuAQ/p7hF1/QIRWmPZ+o8KoxIEOCgfvxowwQezqbgtqLzhcz0Gmi//OnFwAAAP//AwBQSwECLQAU&#10;AAYACAAAACEAtoM4kv4AAADhAQAAEwAAAAAAAAAAAAAAAAAAAAAAW0NvbnRlbnRfVHlwZXNdLnht&#10;bFBLAQItABQABgAIAAAAIQA4/SH/1gAAAJQBAAALAAAAAAAAAAAAAAAAAC8BAABfcmVscy8ucmVs&#10;c1BLAQItABQABgAIAAAAIQCpbAzqXAIAALIEAAAOAAAAAAAAAAAAAAAAAC4CAABkcnMvZTJvRG9j&#10;LnhtbFBLAQItABQABgAIAAAAIQA/sN++4AAAAAcBAAAPAAAAAAAAAAAAAAAAALYEAABkcnMvZG93&#10;bnJldi54bWxQSwUGAAAAAAQABADzAAAAwwUAAAAA&#10;" fillcolor="#8d1429" stroked="f" strokeweight="2pt">
              <w10:wrap anchorx="margin" anchory="margin"/>
            </v:rect>
          </w:pict>
        </mc:Fallback>
      </mc:AlternateContent>
    </w:r>
    <w:r w:rsidRPr="00AB5DE8">
      <w:rPr>
        <w:noProof/>
        <w:lang w:eastAsia="de-DE"/>
      </w:rPr>
      <mc:AlternateContent>
        <mc:Choice Requires="wps">
          <w:drawing>
            <wp:anchor distT="0" distB="0" distL="114300" distR="114300" simplePos="0" relativeHeight="251661824" behindDoc="0" locked="0" layoutInCell="1" allowOverlap="1" wp14:anchorId="71261FB2" wp14:editId="0AA5CC77">
              <wp:simplePos x="0" y="0"/>
              <wp:positionH relativeFrom="leftMargin">
                <wp:posOffset>0</wp:posOffset>
              </wp:positionH>
              <wp:positionV relativeFrom="topMargin">
                <wp:posOffset>3056890</wp:posOffset>
              </wp:positionV>
              <wp:extent cx="288000" cy="1008000"/>
              <wp:effectExtent l="0" t="0" r="0" b="1905"/>
              <wp:wrapNone/>
              <wp:docPr id="27" name="Rechteck 25"/>
              <wp:cNvGraphicFramePr/>
              <a:graphic xmlns:a="http://schemas.openxmlformats.org/drawingml/2006/main">
                <a:graphicData uri="http://schemas.microsoft.com/office/word/2010/wordprocessingShape">
                  <wps:wsp>
                    <wps:cNvSpPr/>
                    <wps:spPr>
                      <a:xfrm>
                        <a:off x="0" y="0"/>
                        <a:ext cx="288000" cy="1008000"/>
                      </a:xfrm>
                      <a:prstGeom prst="rect">
                        <a:avLst/>
                      </a:prstGeom>
                      <a:solidFill>
                        <a:srgbClr val="00407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C2897" id="Rechteck 25" o:spid="_x0000_s1026" style="position:absolute;margin-left:0;margin-top:240.7pt;width:22.7pt;height:79.35pt;z-index:2516618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OjWwIAALIEAAAOAAAAZHJzL2Uyb0RvYy54bWysVMFu2zAMvQ/YPwi6r3aCdO2MOkXQosOA&#10;oi3WDj0zshQbk0WNUuJ0Xz9Kdtqu22nYRRFF+pF8fMzZ+b63YqcpdOhqOTsqpdBOYdO5TS2/PVx9&#10;OJUiRHANWHS6lk86yPPl+3dng6/0HFu0jSbBIC5Ug69lG6OviiKoVvcQjtBrx06D1ENkkzZFQzAw&#10;em+LeVl+LAakxhMqHQK/Xo5Oucz4xmgVb40JOgpbS64t5pPyuU5nsTyDakPg205NZcA/VNFD5zjp&#10;M9QlRBBb6v6A6jtFGNDEI4V9gcZ0SuceuJtZ+aab+xa8zr0wOcE/0xT+H6y62d2R6Jpazk+kcNDz&#10;jL5q1Uatvov5ceJn8KHisHt/R5MV+Jqa3Rvq0y+3IfaZ06dnTvU+CsWP89PTsmTmFbtmZZkNhile&#10;vvYU4meNvUiXWhLPLFMJu+sQx9BDSEoW0HbNVWdtNmizvrAkdpDmWy7KkzxSRv8tzDoxcCnHi1wJ&#10;sM6MhchF9Z47D24jBdgNC1hFyrkdpgycHKqU+xJCO+bIsIkVTmFd8uussqnUxNXITrqtsXlidglH&#10;2QWvrjpGu4YQ74BYZ8wL70685cNY5BJxuknRIv3823uK5/GzV4qBdcvl/9gCaSnsF8fC+DRbLJLQ&#10;s7E4PpmzQa8969cet+0vkKmb8ZZ6la8pPtrD1RD2j7xiq5SVXeAU5x6JmoyLOO4TL6nSq1UOY3F7&#10;iNfu3qsEfuDxYf8I5KdBR5bIDR40DtWbeY+x6UuHq21E02UxvPDKM0gGL0aexrTEafNe2znq5a9m&#10;+QsAAP//AwBQSwMEFAAGAAgAAAAhAEJkQSDbAAAABwEAAA8AAABkcnMvZG93bnJldi54bWxMj8FO&#10;wzAQRO9I/IO1SNyoHRSqKmRTIQR3KI3g6MabOG1sR7Gbhr9nOcFpNZrRzNtyu7hBzDTFPniEbKVA&#10;kG+C6X2HsP94vduAiEl7o4fgCeGbImyr66tSFyZc/DvNu9QJLvGx0Ag2pbGQMjaWnI6rMJJnrw2T&#10;04nl1Ekz6QuXu0HeK7WWTveeF6we6dlSc9qdHQJ91Wo/N11rovm0x/atfjmeasTbm+XpEUSiJf2F&#10;4Ref0aFipkM4exPFgMCPJIR8k+Ug2M4f+B4Q1rnKQFal/M9f/QAAAP//AwBQSwECLQAUAAYACAAA&#10;ACEAtoM4kv4AAADhAQAAEwAAAAAAAAAAAAAAAAAAAAAAW0NvbnRlbnRfVHlwZXNdLnhtbFBLAQIt&#10;ABQABgAIAAAAIQA4/SH/1gAAAJQBAAALAAAAAAAAAAAAAAAAAC8BAABfcmVscy8ucmVsc1BLAQIt&#10;ABQABgAIAAAAIQCckeOjWwIAALIEAAAOAAAAAAAAAAAAAAAAAC4CAABkcnMvZTJvRG9jLnhtbFBL&#10;AQItABQABgAIAAAAIQBCZEEg2wAAAAcBAAAPAAAAAAAAAAAAAAAAALUEAABkcnMvZG93bnJldi54&#10;bWxQSwUGAAAAAAQABADzAAAAvQUAAAAA&#10;" fillcolor="#004070" stroked="f" strokeweight="2pt">
              <w10:wrap anchorx="margin" anchory="margin"/>
            </v:rect>
          </w:pict>
        </mc:Fallback>
      </mc:AlternateContent>
    </w:r>
  </w:p>
  <w:p w14:paraId="478732BA" w14:textId="28B1D77F" w:rsidR="004963E0" w:rsidRDefault="004963E0" w:rsidP="00D77164">
    <w:pPr>
      <w:pStyle w:val="Kopfzeile"/>
    </w:pPr>
  </w:p>
  <w:p w14:paraId="49A4F961" w14:textId="77777777" w:rsidR="004963E0" w:rsidRDefault="004963E0" w:rsidP="00D77164">
    <w:pPr>
      <w:pStyle w:val="Kopfzeile"/>
    </w:pPr>
  </w:p>
  <w:p w14:paraId="17EECBAA" w14:textId="27721B2B" w:rsidR="004963E0" w:rsidRDefault="004963E0" w:rsidP="00D77164">
    <w:pPr>
      <w:pStyle w:val="Kopfzeile"/>
    </w:pPr>
  </w:p>
  <w:p w14:paraId="3F07FD78" w14:textId="320CDF1A" w:rsidR="004963E0" w:rsidRDefault="004963E0" w:rsidP="00D77164">
    <w:pPr>
      <w:pStyle w:val="Kopfzeile"/>
      <w:ind w:right="-1136"/>
    </w:pPr>
  </w:p>
  <w:p w14:paraId="3093ADBA" w14:textId="77777777" w:rsidR="004963E0" w:rsidRPr="00E502F4" w:rsidRDefault="004963E0" w:rsidP="00630F6C">
    <w:pPr>
      <w:pStyle w:val="Kopfzeile"/>
      <w:tabs>
        <w:tab w:val="left" w:pos="6974"/>
      </w:tabs>
      <w:ind w:right="-1418"/>
      <w:rPr>
        <w:rFonts w:ascii="Arial Fett" w:hAnsi="Arial Fett"/>
        <w:b/>
        <w:szCs w:val="16"/>
      </w:rPr>
    </w:pPr>
    <w:r>
      <w:rPr>
        <w:caps/>
      </w:rPr>
      <w:tab/>
    </w:r>
    <w:r>
      <w:rPr>
        <w:rFonts w:ascii="Arial Fett" w:hAnsi="Arial Fett"/>
        <w:b/>
        <w:szCs w:val="16"/>
      </w:rPr>
      <w:t>Der Studiendekan</w:t>
    </w:r>
  </w:p>
  <w:p w14:paraId="2C7C76D6" w14:textId="77777777" w:rsidR="004963E0" w:rsidRPr="00E502F4" w:rsidRDefault="004963E0" w:rsidP="00D77164">
    <w:pPr>
      <w:pStyle w:val="Kopfzeile"/>
      <w:tabs>
        <w:tab w:val="left" w:pos="6974"/>
      </w:tabs>
      <w:ind w:right="-1418"/>
      <w:rPr>
        <w:rFonts w:ascii="Arial Fett" w:hAnsi="Arial Fett"/>
        <w:szCs w:val="16"/>
      </w:rPr>
    </w:pPr>
    <w:r w:rsidRPr="00E502F4">
      <w:rPr>
        <w:rFonts w:ascii="Arial Fett" w:hAnsi="Arial Fett"/>
        <w:b/>
        <w:szCs w:val="16"/>
      </w:rPr>
      <w:tab/>
      <w:t>Prof. Dr. Karl Wilbers</w:t>
    </w:r>
  </w:p>
  <w:p w14:paraId="61D5D508" w14:textId="034E8039" w:rsidR="004963E0" w:rsidRDefault="004963E0" w:rsidP="00D77164">
    <w:pPr>
      <w:pStyle w:val="Kopfzeile"/>
    </w:pPr>
  </w:p>
  <w:p w14:paraId="7599CB11" w14:textId="77777777" w:rsidR="004963E0" w:rsidRDefault="004963E0" w:rsidP="00D77164">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4F30B" w14:textId="77777777" w:rsidR="004963E0" w:rsidRPr="006C41D5" w:rsidRDefault="004963E0" w:rsidP="00630F6C">
    <w:pPr>
      <w:pStyle w:val="Kopfzeile"/>
      <w:tabs>
        <w:tab w:val="right" w:pos="9070"/>
      </w:tabs>
      <w:rPr>
        <w:rFonts w:ascii="Arial Fett" w:hAnsi="Arial Fett"/>
        <w:b/>
      </w:rPr>
    </w:pPr>
    <w:r w:rsidRPr="004838DA">
      <w:rPr>
        <w:b/>
        <w:caps/>
      </w:rPr>
      <w:tab/>
    </w:r>
    <w:r>
      <w:rPr>
        <w:rFonts w:ascii="Arial Fett" w:hAnsi="Arial Fett"/>
        <w:b/>
      </w:rPr>
      <w:t>Der Studiendekan</w:t>
    </w:r>
  </w:p>
  <w:p w14:paraId="594CBF57" w14:textId="77777777" w:rsidR="004963E0" w:rsidRPr="006C41D5" w:rsidRDefault="004963E0" w:rsidP="00D77164">
    <w:pPr>
      <w:pStyle w:val="Kopfzeile"/>
      <w:tabs>
        <w:tab w:val="right" w:pos="9070"/>
      </w:tabs>
      <w:rPr>
        <w:rFonts w:ascii="Arial Fett" w:hAnsi="Arial Fett"/>
        <w:b/>
      </w:rPr>
    </w:pPr>
    <w:r w:rsidRPr="006C41D5">
      <w:rPr>
        <w:rFonts w:ascii="Arial Fett" w:hAnsi="Arial Fett"/>
        <w:b/>
      </w:rPr>
      <w:tab/>
      <w:t>Prof. Dr. Karl Wilbers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D3115" w14:textId="77777777" w:rsidR="004963E0" w:rsidRDefault="004963E0" w:rsidP="00D77164">
    <w:pPr>
      <w:pStyle w:val="Kopfzeile"/>
    </w:pPr>
    <w:r w:rsidRPr="00AB5DE8">
      <w:rPr>
        <w:noProof/>
        <w:lang w:eastAsia="de-DE"/>
      </w:rPr>
      <mc:AlternateContent>
        <mc:Choice Requires="wps">
          <w:drawing>
            <wp:anchor distT="0" distB="0" distL="114300" distR="114300" simplePos="0" relativeHeight="251665408" behindDoc="0" locked="0" layoutInCell="1" allowOverlap="1" wp14:anchorId="2BE36344" wp14:editId="4D63F9D3">
              <wp:simplePos x="0" y="0"/>
              <wp:positionH relativeFrom="leftMargin">
                <wp:align>left</wp:align>
              </wp:positionH>
              <wp:positionV relativeFrom="topMargin">
                <wp:posOffset>2030730</wp:posOffset>
              </wp:positionV>
              <wp:extent cx="360000" cy="2034000"/>
              <wp:effectExtent l="0" t="0" r="2540" b="4445"/>
              <wp:wrapNone/>
              <wp:docPr id="1" name="Rechteck 25"/>
              <wp:cNvGraphicFramePr/>
              <a:graphic xmlns:a="http://schemas.openxmlformats.org/drawingml/2006/main">
                <a:graphicData uri="http://schemas.microsoft.com/office/word/2010/wordprocessingShape">
                  <wps:wsp>
                    <wps:cNvSpPr/>
                    <wps:spPr>
                      <a:xfrm>
                        <a:off x="0" y="0"/>
                        <a:ext cx="360000" cy="2034000"/>
                      </a:xfrm>
                      <a:prstGeom prst="rect">
                        <a:avLst/>
                      </a:prstGeom>
                      <a:solidFill>
                        <a:srgbClr val="8D142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C9E1A" id="Rechteck 25" o:spid="_x0000_s1026" style="position:absolute;margin-left:0;margin-top:159.9pt;width:28.35pt;height:160.15pt;z-index:251665408;visibility:visible;mso-wrap-style:square;mso-width-percent:0;mso-height-percent:0;mso-wrap-distance-left:9pt;mso-wrap-distance-top:0;mso-wrap-distance-right:9pt;mso-wrap-distance-bottom:0;mso-position-horizontal:left;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UoiWQIAALEEAAAOAAAAZHJzL2Uyb0RvYy54bWysVN9P2zAQfp+0/8Hy+0hbCoOIFlVUTJMQ&#10;VMDE89Wxm2iOzzu7Tdlfv7OTAmN7mpYH5853uR/ffZeLy31rxU5TaNDN5PhoJIV2CqvGbWby2+P1&#10;pzMpQgRXgUWnZ/JZB3k5//jhovOlnmCNttIkOIgLZednso7Rl0URVK1bCEfotWOjQWohskqboiLo&#10;OHpri8lodFp0SJUnVDoEvl32RjnP8Y3RKt4ZE3QUdia5tphPyuc6ncX8AsoNga8bNZQB/1BFC43j&#10;pC+hlhBBbKn5I1TbKMKAJh4pbAs0plE698DdjEfvunmowevcC4MT/AtM4f+FVbe7FYmm4tlJ4aDl&#10;Ed1rVUetvovJSYKn86Fkrwe/okELLKZe94ba9OYuxD5D+vwCqd5Hofjy+HTEjxSKTZPR8TQpHKZ4&#10;/dpTiF80tiIJM0k8sowk7G5C7F0PLilZQNtU1421WaHN+sqS2AGP92w5nk7Oh+i/uVknOk5/wtm5&#10;EmCaGQuRxdZz48FtpAC7Yf6qSDm3w5SBk0OZci8h1H2OHHZIYV2y60yyodSEVY9OktZYPTO4hD3r&#10;glfXDUe7gRBXQEwzroZXJ97xYSxyiThIUtRIP/92n/x5+myVomPacvk/tkBaCvvVMS/Ox9Np4nlW&#10;piefJ6zQW8v6rcVt2ytk6Hj2XF0Wk3+0B9EQtk+8YYuUlU3gFOfugRqUq9ivE++o0otFdmNue4g3&#10;7sGrFPyA4+P+CcgPg45MkVs8UBzKd/PufdOXDhfbiKbJZHjFlUmUFN6LTKdhh9PivdWz1+ufZv4L&#10;AAD//wMAUEsDBBQABgAIAAAAIQBPr5QE3wAAAAcBAAAPAAAAZHJzL2Rvd25yZXYueG1sTI9BT4NA&#10;FITvJv6HzTPxZheqUkUejaExxjQerB70toUtYNn3CLul+O/7POlxMpOZb7Ll5Do12sG3TAjxLAJl&#10;qeSqpRrh4/3p6g6UD4Yq0zFZhB/rYZmfn2UmrfhIb3bchFpJCfnUIDQh9KnWvmysM37GvSXxdjw4&#10;E0QOta4Gc5Ry1+l5FCXamZZkoTG9LRpb7jcHh/DK31/FbrVfFSO/zKf1mhfj8yfi5cX0+AAq2Cn8&#10;heEXX9AhF6YtH6jyqkOQIwHhOr6XA2LfJgtQW4TkJopB55n+z5+fAAAA//8DAFBLAQItABQABgAI&#10;AAAAIQC2gziS/gAAAOEBAAATAAAAAAAAAAAAAAAAAAAAAABbQ29udGVudF9UeXBlc10ueG1sUEsB&#10;Ai0AFAAGAAgAAAAhADj9If/WAAAAlAEAAAsAAAAAAAAAAAAAAAAALwEAAF9yZWxzLy5yZWxzUEsB&#10;Ai0AFAAGAAgAAAAhAMexSiJZAgAAsQQAAA4AAAAAAAAAAAAAAAAALgIAAGRycy9lMm9Eb2MueG1s&#10;UEsBAi0AFAAGAAgAAAAhAE+vlATfAAAABwEAAA8AAAAAAAAAAAAAAAAAswQAAGRycy9kb3ducmV2&#10;LnhtbFBLBQYAAAAABAAEAPMAAAC/BQAAAAA=&#10;" fillcolor="#8d1429" stroked="f" strokeweight="2pt">
              <w10:wrap anchorx="margin" anchory="margin"/>
            </v:rect>
          </w:pict>
        </mc:Fallback>
      </mc:AlternateContent>
    </w:r>
    <w:r w:rsidRPr="00AB5DE8">
      <w:rPr>
        <w:noProof/>
        <w:lang w:eastAsia="de-DE"/>
      </w:rPr>
      <mc:AlternateContent>
        <mc:Choice Requires="wps">
          <w:drawing>
            <wp:anchor distT="0" distB="0" distL="114300" distR="114300" simplePos="0" relativeHeight="251666432" behindDoc="0" locked="0" layoutInCell="1" allowOverlap="1" wp14:anchorId="0F73F07E" wp14:editId="6DDDC745">
              <wp:simplePos x="0" y="0"/>
              <wp:positionH relativeFrom="leftMargin">
                <wp:align>left</wp:align>
              </wp:positionH>
              <wp:positionV relativeFrom="topMargin">
                <wp:posOffset>4086225</wp:posOffset>
              </wp:positionV>
              <wp:extent cx="360000" cy="2034000"/>
              <wp:effectExtent l="0" t="0" r="2540" b="4445"/>
              <wp:wrapNone/>
              <wp:docPr id="2" name="Rechteck 25"/>
              <wp:cNvGraphicFramePr/>
              <a:graphic xmlns:a="http://schemas.openxmlformats.org/drawingml/2006/main">
                <a:graphicData uri="http://schemas.microsoft.com/office/word/2010/wordprocessingShape">
                  <wps:wsp>
                    <wps:cNvSpPr/>
                    <wps:spPr>
                      <a:xfrm>
                        <a:off x="0" y="0"/>
                        <a:ext cx="360000" cy="2034000"/>
                      </a:xfrm>
                      <a:prstGeom prst="rect">
                        <a:avLst/>
                      </a:prstGeom>
                      <a:solidFill>
                        <a:srgbClr val="00407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A0385" id="Rechteck 25" o:spid="_x0000_s1026" style="position:absolute;margin-left:0;margin-top:321.75pt;width:28.35pt;height:160.15pt;z-index:251666432;visibility:visible;mso-wrap-style:square;mso-width-percent:0;mso-height-percent:0;mso-wrap-distance-left:9pt;mso-wrap-distance-top:0;mso-wrap-distance-right:9pt;mso-wrap-distance-bottom:0;mso-position-horizontal:left;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85CWQIAALEEAAAOAAAAZHJzL2Uyb0RvYy54bWysVE1v2zAMvQ/YfxB0X+2kabsZcYogRYcB&#10;RRusHXpmZCk2JomapMTpfv0o2Wm7bqdhPsikSPPj8dHzy4PRbC996NDWfHJSciatwKaz25p/e7j+&#10;8JGzEME2oNHKmj/JwC8X79/Ne1fJKbaoG+kZBbGh6l3N2xhdVRRBtNJAOEEnLRkVegORVL8tGg89&#10;RTe6mJbledGjb5xHIUOg26vByBc5vlJSxDulgoxM15xqi/n0+dyks1jModp6cG0nxjLgH6ow0FlK&#10;+hzqCiKwne/+CGU64TGgiicCTYFKdULmHqibSfmmm/sWnMy9EDjBPcMU/l9Ycbtfe9Y1NZ9yZsHQ&#10;iL5K0UYpvrPpWYKnd6Eir3u39qMWSEy9HpQ36U1dsEOG9OkZUnmITNDl6XlJD2eCTNPydJYUClO8&#10;fO18iJ8lGpaEmnsaWUYS9jchDq5Hl5QsoO6a607rrPjtZqU920MabzkrL47Rf3PTlvWU/oyyUyVA&#10;NFMaIonGUePBbjkDvSX+iuhzbospAyWHKuW+gtAOOXLYsQFtk11mko2lJqwGdJK0weaJwPU4sC44&#10;cd1RtBsIcQ2eaEbV0OrEOzqURioRR4mzFv3Pv90nf5o+WTnribZU/o8deMmZ/mKJF58ms1nieVZm&#10;ZxdTUvxry+a1xe7MCgm6CS2pE1lM/lEfReXRPNKGLVNWMoEVlHsAalRWcVgn2lEhl8vsRtx2EG/s&#10;vRMp+BHHh8MjeDcOOhJFbvFIcajezHvwTV9aXO4iqi6T4QVXIlFSaC8yncYdTov3Ws9eL3+axS8A&#10;AAD//wMAUEsDBBQABgAIAAAAIQBOzmHM3AAAAAcBAAAPAAAAZHJzL2Rvd25yZXYueG1sTI/BTsMw&#10;EETvSPyDtUjcqAOloQ3ZVAjBHUojenTjTZw2Xkexm4a/x5zKcTSjmTf5erKdGGnwrWOE+1kCgrhy&#10;uuUGYfv1frcE4YNirTrHhPBDHtbF9VWuMu3O/EnjJjQilrDPFIIJoc+k9JUhq/zM9cTRq91gVYhy&#10;aKQe1DmW204+JEkqrWo5LhjV06uh6rg5WQTalcl2rJpae/1tDvVH+XY4loi3N9PLM4hAU7iE4Q8/&#10;okMRmfbuxNqLDiEeCQjp43wBItqL9AnEHmGVzpcgi1z+5y9+AQAA//8DAFBLAQItABQABgAIAAAA&#10;IQC2gziS/gAAAOEBAAATAAAAAAAAAAAAAAAAAAAAAABbQ29udGVudF9UeXBlc10ueG1sUEsBAi0A&#10;FAAGAAgAAAAhADj9If/WAAAAlAEAAAsAAAAAAAAAAAAAAAAALwEAAF9yZWxzLy5yZWxzUEsBAi0A&#10;FAAGAAgAAAAhAIDTzkJZAgAAsQQAAA4AAAAAAAAAAAAAAAAALgIAAGRycy9lMm9Eb2MueG1sUEsB&#10;Ai0AFAAGAAgAAAAhAE7OYczcAAAABwEAAA8AAAAAAAAAAAAAAAAAswQAAGRycy9kb3ducmV2Lnht&#10;bFBLBQYAAAAABAAEAPMAAAC8BQAAAAA=&#10;" fillcolor="#004070" stroked="f" strokeweight="2pt">
              <w10:wrap anchorx="margin" anchory="margin"/>
            </v:rect>
          </w:pict>
        </mc:Fallback>
      </mc:AlternateContent>
    </w:r>
    <w:r w:rsidRPr="009B24B0">
      <w:rPr>
        <w:noProof/>
        <w:lang w:eastAsia="de-DE"/>
      </w:rPr>
      <w:drawing>
        <wp:anchor distT="0" distB="0" distL="114300" distR="114300" simplePos="0" relativeHeight="251664384" behindDoc="1" locked="0" layoutInCell="1" allowOverlap="1" wp14:anchorId="7032966D" wp14:editId="5FC1D73F">
          <wp:simplePos x="0" y="0"/>
          <wp:positionH relativeFrom="page">
            <wp:posOffset>3960495</wp:posOffset>
          </wp:positionH>
          <wp:positionV relativeFrom="page">
            <wp:posOffset>360045</wp:posOffset>
          </wp:positionV>
          <wp:extent cx="3092400" cy="8640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BWiWi.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92400" cy="864000"/>
                  </a:xfrm>
                  <a:prstGeom prst="rect">
                    <a:avLst/>
                  </a:prstGeom>
                </pic:spPr>
              </pic:pic>
            </a:graphicData>
          </a:graphic>
          <wp14:sizeRelH relativeFrom="page">
            <wp14:pctWidth>0</wp14:pctWidth>
          </wp14:sizeRelH>
          <wp14:sizeRelV relativeFrom="page">
            <wp14:pctHeight>0</wp14:pctHeight>
          </wp14:sizeRelV>
        </wp:anchor>
      </w:drawing>
    </w:r>
  </w:p>
  <w:p w14:paraId="0B50B82A" w14:textId="77777777" w:rsidR="004963E0" w:rsidRDefault="004963E0" w:rsidP="00D77164">
    <w:pPr>
      <w:pStyle w:val="Kopfzeile"/>
    </w:pPr>
  </w:p>
  <w:p w14:paraId="32B5EC50" w14:textId="77777777" w:rsidR="004963E0" w:rsidRDefault="004963E0" w:rsidP="00D77164">
    <w:pPr>
      <w:pStyle w:val="Kopfzeile"/>
    </w:pPr>
  </w:p>
  <w:p w14:paraId="083796BA" w14:textId="77777777" w:rsidR="004963E0" w:rsidRDefault="004963E0" w:rsidP="00D77164">
    <w:pPr>
      <w:pStyle w:val="Kopfzeile"/>
    </w:pPr>
  </w:p>
  <w:p w14:paraId="579E12FE" w14:textId="77777777" w:rsidR="004963E0" w:rsidRDefault="004963E0" w:rsidP="00D77164">
    <w:pPr>
      <w:pStyle w:val="Kopfzeile"/>
    </w:pPr>
  </w:p>
  <w:p w14:paraId="664B87AB" w14:textId="77777777" w:rsidR="004963E0" w:rsidRDefault="004963E0" w:rsidP="00D77164">
    <w:pPr>
      <w:pStyle w:val="Kopfzeile"/>
    </w:pPr>
  </w:p>
  <w:p w14:paraId="7AA08C73" w14:textId="77777777" w:rsidR="004963E0" w:rsidRDefault="004963E0" w:rsidP="00D77164">
    <w:pPr>
      <w:pStyle w:val="Kopfzeile"/>
    </w:pPr>
  </w:p>
  <w:p w14:paraId="7C39161A" w14:textId="77777777" w:rsidR="004963E0" w:rsidRDefault="004963E0" w:rsidP="00D77164">
    <w:pPr>
      <w:pStyle w:val="Kopfzeile"/>
      <w:ind w:right="-1136"/>
    </w:pPr>
  </w:p>
  <w:p w14:paraId="3511ED17" w14:textId="77777777" w:rsidR="004963E0" w:rsidRPr="00E502F4" w:rsidRDefault="004963E0" w:rsidP="00630F6C">
    <w:pPr>
      <w:pStyle w:val="Kopfzeile"/>
      <w:tabs>
        <w:tab w:val="left" w:pos="6974"/>
      </w:tabs>
      <w:ind w:right="-1418"/>
      <w:rPr>
        <w:rFonts w:ascii="Arial Fett" w:hAnsi="Arial Fett"/>
        <w:b/>
        <w:szCs w:val="16"/>
      </w:rPr>
    </w:pPr>
    <w:r>
      <w:rPr>
        <w:caps/>
      </w:rPr>
      <w:tab/>
    </w:r>
    <w:r>
      <w:rPr>
        <w:rFonts w:ascii="Arial Fett" w:hAnsi="Arial Fett"/>
        <w:b/>
        <w:szCs w:val="16"/>
      </w:rPr>
      <w:t>Der Studiendekan</w:t>
    </w:r>
  </w:p>
  <w:p w14:paraId="0BC158C3" w14:textId="77777777" w:rsidR="004963E0" w:rsidRPr="00E502F4" w:rsidRDefault="004963E0" w:rsidP="00D77164">
    <w:pPr>
      <w:pStyle w:val="Kopfzeile"/>
      <w:tabs>
        <w:tab w:val="left" w:pos="6974"/>
      </w:tabs>
      <w:ind w:right="-1418"/>
      <w:rPr>
        <w:rFonts w:ascii="Arial Fett" w:hAnsi="Arial Fett"/>
        <w:szCs w:val="16"/>
      </w:rPr>
    </w:pPr>
    <w:r w:rsidRPr="00E502F4">
      <w:rPr>
        <w:rFonts w:ascii="Arial Fett" w:hAnsi="Arial Fett"/>
        <w:b/>
        <w:szCs w:val="16"/>
      </w:rPr>
      <w:tab/>
      <w:t>Prof. Dr. Karl Wilbers</w:t>
    </w:r>
  </w:p>
  <w:p w14:paraId="1376D64F" w14:textId="77777777" w:rsidR="004963E0" w:rsidRDefault="004963E0" w:rsidP="00D77164">
    <w:pPr>
      <w:pStyle w:val="Kopfzeile"/>
    </w:pPr>
  </w:p>
  <w:p w14:paraId="51084148" w14:textId="77777777" w:rsidR="004963E0" w:rsidRDefault="004963E0" w:rsidP="00D77164">
    <w:pPr>
      <w:pStyle w:val="Kopfzeile"/>
    </w:pPr>
  </w:p>
  <w:p w14:paraId="44BD43EB" w14:textId="77777777" w:rsidR="004963E0" w:rsidRDefault="004963E0" w:rsidP="00D7716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A2545"/>
    <w:multiLevelType w:val="hybridMultilevel"/>
    <w:tmpl w:val="EFBC80D0"/>
    <w:lvl w:ilvl="0" w:tplc="FFCE062C">
      <w:start w:val="1"/>
      <w:numFmt w:val="lowerLetter"/>
      <w:pStyle w:val="Aufzhlungalpha"/>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3A61ED7"/>
    <w:multiLevelType w:val="hybridMultilevel"/>
    <w:tmpl w:val="9D66C0FA"/>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05221E95"/>
    <w:multiLevelType w:val="hybridMultilevel"/>
    <w:tmpl w:val="DC6833E2"/>
    <w:lvl w:ilvl="0" w:tplc="0BCAB98E">
      <w:start w:val="10"/>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90E1ABD"/>
    <w:multiLevelType w:val="multilevel"/>
    <w:tmpl w:val="0AFA5A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A093FA1"/>
    <w:multiLevelType w:val="multilevel"/>
    <w:tmpl w:val="4ACCE386"/>
    <w:lvl w:ilvl="0">
      <w:start w:val="1"/>
      <w:numFmt w:val="bullet"/>
      <w:pStyle w:val="AufzhlungEbene3"/>
      <w:lvlText w:val="»"/>
      <w:lvlJc w:val="left"/>
      <w:pPr>
        <w:ind w:left="1097" w:hanging="360"/>
      </w:pPr>
      <w:rPr>
        <w:rFonts w:ascii="Arial" w:hAnsi="Arial" w:hint="default"/>
      </w:rPr>
    </w:lvl>
    <w:lvl w:ilvl="1">
      <w:start w:val="1"/>
      <w:numFmt w:val="decimal"/>
      <w:lvlText w:val="%1.%2"/>
      <w:lvlJc w:val="left"/>
      <w:pPr>
        <w:ind w:left="680" w:hanging="680"/>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361" w:hanging="1361"/>
      </w:pPr>
      <w:rPr>
        <w:rFonts w:hint="default"/>
      </w:rPr>
    </w:lvl>
    <w:lvl w:ilvl="5">
      <w:start w:val="1"/>
      <w:numFmt w:val="decimal"/>
      <w:lvlText w:val="%1.%2.%3.%4.%5.%6"/>
      <w:lvlJc w:val="left"/>
      <w:pPr>
        <w:ind w:left="1588" w:hanging="1588"/>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C7A533B"/>
    <w:multiLevelType w:val="hybridMultilevel"/>
    <w:tmpl w:val="8AEE5F2E"/>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F2647EC"/>
    <w:multiLevelType w:val="hybridMultilevel"/>
    <w:tmpl w:val="6CA214A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F347B25"/>
    <w:multiLevelType w:val="hybridMultilevel"/>
    <w:tmpl w:val="117ABE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3FA0702"/>
    <w:multiLevelType w:val="hybridMultilevel"/>
    <w:tmpl w:val="701A06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46C35FD"/>
    <w:multiLevelType w:val="hybridMultilevel"/>
    <w:tmpl w:val="4804190C"/>
    <w:lvl w:ilvl="0" w:tplc="F900029A">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4F4056D"/>
    <w:multiLevelType w:val="multilevel"/>
    <w:tmpl w:val="954E68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197CD1"/>
    <w:multiLevelType w:val="hybridMultilevel"/>
    <w:tmpl w:val="40E62176"/>
    <w:lvl w:ilvl="0" w:tplc="48345BFC">
      <w:start w:val="1"/>
      <w:numFmt w:val="bullet"/>
      <w:pStyle w:val="AufzhlungEbene2"/>
      <w:lvlText w:val=""/>
      <w:lvlJc w:val="left"/>
      <w:pPr>
        <w:ind w:left="947" w:hanging="360"/>
      </w:pPr>
      <w:rPr>
        <w:rFonts w:ascii="Symbol" w:hAnsi="Symbol" w:hint="default"/>
      </w:rPr>
    </w:lvl>
    <w:lvl w:ilvl="1" w:tplc="04070003" w:tentative="1">
      <w:start w:val="1"/>
      <w:numFmt w:val="bullet"/>
      <w:lvlText w:val="o"/>
      <w:lvlJc w:val="left"/>
      <w:pPr>
        <w:ind w:left="1667" w:hanging="360"/>
      </w:pPr>
      <w:rPr>
        <w:rFonts w:ascii="Courier New" w:hAnsi="Courier New" w:cs="Courier New" w:hint="default"/>
      </w:rPr>
    </w:lvl>
    <w:lvl w:ilvl="2" w:tplc="04070005" w:tentative="1">
      <w:start w:val="1"/>
      <w:numFmt w:val="bullet"/>
      <w:lvlText w:val=""/>
      <w:lvlJc w:val="left"/>
      <w:pPr>
        <w:ind w:left="2387" w:hanging="360"/>
      </w:pPr>
      <w:rPr>
        <w:rFonts w:ascii="Wingdings" w:hAnsi="Wingdings" w:hint="default"/>
      </w:rPr>
    </w:lvl>
    <w:lvl w:ilvl="3" w:tplc="04070001" w:tentative="1">
      <w:start w:val="1"/>
      <w:numFmt w:val="bullet"/>
      <w:lvlText w:val=""/>
      <w:lvlJc w:val="left"/>
      <w:pPr>
        <w:ind w:left="3107" w:hanging="360"/>
      </w:pPr>
      <w:rPr>
        <w:rFonts w:ascii="Symbol" w:hAnsi="Symbol" w:hint="default"/>
      </w:rPr>
    </w:lvl>
    <w:lvl w:ilvl="4" w:tplc="04070003" w:tentative="1">
      <w:start w:val="1"/>
      <w:numFmt w:val="bullet"/>
      <w:lvlText w:val="o"/>
      <w:lvlJc w:val="left"/>
      <w:pPr>
        <w:ind w:left="3827" w:hanging="360"/>
      </w:pPr>
      <w:rPr>
        <w:rFonts w:ascii="Courier New" w:hAnsi="Courier New" w:cs="Courier New" w:hint="default"/>
      </w:rPr>
    </w:lvl>
    <w:lvl w:ilvl="5" w:tplc="04070005" w:tentative="1">
      <w:start w:val="1"/>
      <w:numFmt w:val="bullet"/>
      <w:lvlText w:val=""/>
      <w:lvlJc w:val="left"/>
      <w:pPr>
        <w:ind w:left="4547" w:hanging="360"/>
      </w:pPr>
      <w:rPr>
        <w:rFonts w:ascii="Wingdings" w:hAnsi="Wingdings" w:hint="default"/>
      </w:rPr>
    </w:lvl>
    <w:lvl w:ilvl="6" w:tplc="04070001" w:tentative="1">
      <w:start w:val="1"/>
      <w:numFmt w:val="bullet"/>
      <w:lvlText w:val=""/>
      <w:lvlJc w:val="left"/>
      <w:pPr>
        <w:ind w:left="5267" w:hanging="360"/>
      </w:pPr>
      <w:rPr>
        <w:rFonts w:ascii="Symbol" w:hAnsi="Symbol" w:hint="default"/>
      </w:rPr>
    </w:lvl>
    <w:lvl w:ilvl="7" w:tplc="04070003" w:tentative="1">
      <w:start w:val="1"/>
      <w:numFmt w:val="bullet"/>
      <w:lvlText w:val="o"/>
      <w:lvlJc w:val="left"/>
      <w:pPr>
        <w:ind w:left="5987" w:hanging="360"/>
      </w:pPr>
      <w:rPr>
        <w:rFonts w:ascii="Courier New" w:hAnsi="Courier New" w:cs="Courier New" w:hint="default"/>
      </w:rPr>
    </w:lvl>
    <w:lvl w:ilvl="8" w:tplc="04070005" w:tentative="1">
      <w:start w:val="1"/>
      <w:numFmt w:val="bullet"/>
      <w:lvlText w:val=""/>
      <w:lvlJc w:val="left"/>
      <w:pPr>
        <w:ind w:left="6707" w:hanging="360"/>
      </w:pPr>
      <w:rPr>
        <w:rFonts w:ascii="Wingdings" w:hAnsi="Wingdings" w:hint="default"/>
      </w:rPr>
    </w:lvl>
  </w:abstractNum>
  <w:abstractNum w:abstractNumId="12" w15:restartNumberingAfterBreak="0">
    <w:nsid w:val="1CA51293"/>
    <w:multiLevelType w:val="hybridMultilevel"/>
    <w:tmpl w:val="85EADCCC"/>
    <w:lvl w:ilvl="0" w:tplc="EE20F686">
      <w:start w:val="1"/>
      <w:numFmt w:val="bullet"/>
      <w:pStyle w:val="TabAufzhlung"/>
      <w:lvlText w:val=""/>
      <w:lvlJc w:val="left"/>
      <w:pPr>
        <w:ind w:left="720" w:hanging="360"/>
      </w:pPr>
      <w:rPr>
        <w:rFonts w:ascii="Wingdings" w:hAnsi="Wingdings"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F1C312E"/>
    <w:multiLevelType w:val="hybridMultilevel"/>
    <w:tmpl w:val="F5EE5904"/>
    <w:lvl w:ilvl="0" w:tplc="B9765F7E">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52D5837"/>
    <w:multiLevelType w:val="hybridMultilevel"/>
    <w:tmpl w:val="0074A34A"/>
    <w:lvl w:ilvl="0" w:tplc="554A4A9A">
      <w:start w:val="1"/>
      <w:numFmt w:val="bullet"/>
      <w:pStyle w:val="AufzhlungEbene1"/>
      <w:lvlText w:val=""/>
      <w:lvlJc w:val="left"/>
      <w:pPr>
        <w:ind w:left="720" w:hanging="360"/>
      </w:pPr>
      <w:rPr>
        <w:rFonts w:ascii="Wingdings" w:hAnsi="Wingdings" w:hint="default"/>
        <w:sz w:val="22"/>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ABD571F"/>
    <w:multiLevelType w:val="hybridMultilevel"/>
    <w:tmpl w:val="F9BE8394"/>
    <w:lvl w:ilvl="0" w:tplc="20DABAF0">
      <w:start w:val="1"/>
      <w:numFmt w:val="lowerLetter"/>
      <w:lvlText w:val="%1."/>
      <w:lvlJc w:val="left"/>
      <w:pPr>
        <w:ind w:left="72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F905110"/>
    <w:multiLevelType w:val="hybridMultilevel"/>
    <w:tmpl w:val="F9BE8394"/>
    <w:lvl w:ilvl="0" w:tplc="20DABAF0">
      <w:start w:val="1"/>
      <w:numFmt w:val="lowerLetter"/>
      <w:lvlText w:val="%1."/>
      <w:lvlJc w:val="left"/>
      <w:pPr>
        <w:ind w:left="72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5E31193"/>
    <w:multiLevelType w:val="hybridMultilevel"/>
    <w:tmpl w:val="E4C27DB8"/>
    <w:lvl w:ilvl="0" w:tplc="5CC2FF9A">
      <w:start w:val="10"/>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B915FA8"/>
    <w:multiLevelType w:val="hybridMultilevel"/>
    <w:tmpl w:val="F4FC17DC"/>
    <w:lvl w:ilvl="0" w:tplc="9C726B80">
      <w:start w:val="1"/>
      <w:numFmt w:val="decimal"/>
      <w:pStyle w:val="TabAufzhlungalpha"/>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59B1C0D"/>
    <w:multiLevelType w:val="hybridMultilevel"/>
    <w:tmpl w:val="B73E4364"/>
    <w:lvl w:ilvl="0" w:tplc="718A41D2">
      <w:start w:val="1"/>
      <w:numFmt w:val="decimal"/>
      <w:lvlText w:val="%1"/>
      <w:lvlJc w:val="left"/>
      <w:pPr>
        <w:tabs>
          <w:tab w:val="num" w:pos="1134"/>
        </w:tabs>
        <w:ind w:left="1132"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49766FB6"/>
    <w:multiLevelType w:val="hybridMultilevel"/>
    <w:tmpl w:val="EBAEF24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BD4374F"/>
    <w:multiLevelType w:val="hybridMultilevel"/>
    <w:tmpl w:val="412CCB42"/>
    <w:lvl w:ilvl="0" w:tplc="B7FCE01E">
      <w:start w:val="1"/>
      <w:numFmt w:val="decimal"/>
      <w:pStyle w:val="TabAufzhlungnum"/>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1573324"/>
    <w:multiLevelType w:val="hybridMultilevel"/>
    <w:tmpl w:val="BAF62354"/>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4ED5AA4"/>
    <w:multiLevelType w:val="hybridMultilevel"/>
    <w:tmpl w:val="DCC40B6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6425DC3"/>
    <w:multiLevelType w:val="hybridMultilevel"/>
    <w:tmpl w:val="4FB2CD9A"/>
    <w:lvl w:ilvl="0" w:tplc="2C8EBB4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987596A"/>
    <w:multiLevelType w:val="multilevel"/>
    <w:tmpl w:val="22989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FA614A"/>
    <w:multiLevelType w:val="hybridMultilevel"/>
    <w:tmpl w:val="27809D9C"/>
    <w:lvl w:ilvl="0" w:tplc="EE1EB276">
      <w:start w:val="1"/>
      <w:numFmt w:val="bullet"/>
      <w:lvlText w:val=""/>
      <w:lvlJc w:val="left"/>
      <w:pPr>
        <w:ind w:left="720" w:hanging="360"/>
      </w:pPr>
      <w:rPr>
        <w:rFonts w:ascii="Wingdings" w:hAnsi="Wingdings"/>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B515A15"/>
    <w:multiLevelType w:val="hybridMultilevel"/>
    <w:tmpl w:val="FC447014"/>
    <w:lvl w:ilvl="0" w:tplc="1B666D06">
      <w:start w:val="1"/>
      <w:numFmt w:val="lowerLetter"/>
      <w:lvlText w:val="%1)"/>
      <w:lvlJc w:val="left"/>
      <w:pPr>
        <w:ind w:left="720" w:hanging="360"/>
      </w:pPr>
      <w:rPr>
        <w:rFonts w:ascii="Arial" w:eastAsiaTheme="minorHAnsi" w:hAnsi="Arial" w:cstheme="minorBid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0F1199E"/>
    <w:multiLevelType w:val="multilevel"/>
    <w:tmpl w:val="DB2CE146"/>
    <w:lvl w:ilvl="0">
      <w:start w:val="1"/>
      <w:numFmt w:val="upperRoman"/>
      <w:lvlText w:val="%1"/>
      <w:lvlJc w:val="left"/>
      <w:pPr>
        <w:ind w:left="432" w:hanging="432"/>
      </w:pPr>
      <w:rPr>
        <w:rFonts w:hint="default"/>
      </w:rPr>
    </w:lvl>
    <w:lvl w:ilvl="1">
      <w:start w:val="1"/>
      <w:numFmt w:val="decimal"/>
      <w:pStyle w:val="berschrift1"/>
      <w:lvlText w:val="%2"/>
      <w:lvlJc w:val="left"/>
      <w:pPr>
        <w:ind w:left="576" w:hanging="576"/>
      </w:pPr>
      <w:rPr>
        <w:rFonts w:hint="default"/>
      </w:rPr>
    </w:lvl>
    <w:lvl w:ilvl="2">
      <w:start w:val="1"/>
      <w:numFmt w:val="decimal"/>
      <w:pStyle w:val="berschrift2"/>
      <w:lvlText w:val="%2.%3"/>
      <w:lvlJc w:val="left"/>
      <w:pPr>
        <w:ind w:left="720" w:hanging="720"/>
      </w:pPr>
      <w:rPr>
        <w:rFonts w:hint="default"/>
      </w:rPr>
    </w:lvl>
    <w:lvl w:ilvl="3">
      <w:start w:val="1"/>
      <w:numFmt w:val="decimal"/>
      <w:pStyle w:val="berschrift3"/>
      <w:lvlText w:val="%2.%3.%4"/>
      <w:lvlJc w:val="left"/>
      <w:pPr>
        <w:ind w:left="864" w:hanging="864"/>
      </w:pPr>
      <w:rPr>
        <w:rFonts w:hint="default"/>
      </w:rPr>
    </w:lvl>
    <w:lvl w:ilvl="4">
      <w:start w:val="1"/>
      <w:numFmt w:val="decimal"/>
      <w:pStyle w:val="berschrift4"/>
      <w:lvlText w:val="%2.%3.%4.%5"/>
      <w:lvlJc w:val="left"/>
      <w:pPr>
        <w:ind w:left="1008" w:hanging="1008"/>
      </w:pPr>
      <w:rPr>
        <w:rFonts w:hint="default"/>
      </w:rPr>
    </w:lvl>
    <w:lvl w:ilvl="5">
      <w:start w:val="1"/>
      <w:numFmt w:val="decimal"/>
      <w:pStyle w:val="berschrift5"/>
      <w:lvlText w:val="%2.%3.%4.%5.%6"/>
      <w:lvlJc w:val="left"/>
      <w:pPr>
        <w:ind w:left="1152" w:hanging="1152"/>
      </w:pPr>
      <w:rPr>
        <w:rFonts w:hint="default"/>
      </w:rPr>
    </w:lvl>
    <w:lvl w:ilvl="6">
      <w:start w:val="1"/>
      <w:numFmt w:val="decimal"/>
      <w:pStyle w:val="berschrift6"/>
      <w:lvlText w:val="%2.%3.%4.%5.%6.%7"/>
      <w:lvlJc w:val="left"/>
      <w:pPr>
        <w:ind w:left="1296" w:hanging="1296"/>
      </w:pPr>
      <w:rPr>
        <w:rFonts w:hint="default"/>
      </w:rPr>
    </w:lvl>
    <w:lvl w:ilvl="7">
      <w:start w:val="1"/>
      <w:numFmt w:val="decimal"/>
      <w:pStyle w:val="berschrift7"/>
      <w:lvlText w:val="%2.%3.%4.%5.%6.%7.%8"/>
      <w:lvlJc w:val="left"/>
      <w:pPr>
        <w:ind w:left="1440" w:hanging="1440"/>
      </w:pPr>
      <w:rPr>
        <w:rFonts w:hint="default"/>
      </w:rPr>
    </w:lvl>
    <w:lvl w:ilvl="8">
      <w:start w:val="1"/>
      <w:numFmt w:val="decimal"/>
      <w:pStyle w:val="berschrift8"/>
      <w:lvlText w:val="%2.%3.%4.%5.%6.%7.%8.%9"/>
      <w:lvlJc w:val="left"/>
      <w:pPr>
        <w:ind w:left="1584" w:hanging="1584"/>
      </w:pPr>
      <w:rPr>
        <w:rFonts w:hint="default"/>
      </w:rPr>
    </w:lvl>
  </w:abstractNum>
  <w:abstractNum w:abstractNumId="29" w15:restartNumberingAfterBreak="0">
    <w:nsid w:val="750F0616"/>
    <w:multiLevelType w:val="hybridMultilevel"/>
    <w:tmpl w:val="86C48F1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64C076F"/>
    <w:multiLevelType w:val="multilevel"/>
    <w:tmpl w:val="9D1CDF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9EE7820"/>
    <w:multiLevelType w:val="hybridMultilevel"/>
    <w:tmpl w:val="7ACC6A20"/>
    <w:lvl w:ilvl="0" w:tplc="B34AC032">
      <w:start w:val="1"/>
      <w:numFmt w:val="decimal"/>
      <w:pStyle w:val="Aufzhlungnum"/>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AB67158"/>
    <w:multiLevelType w:val="hybridMultilevel"/>
    <w:tmpl w:val="578647C6"/>
    <w:lvl w:ilvl="0" w:tplc="9B58165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4"/>
  </w:num>
  <w:num w:numId="3">
    <w:abstractNumId w:val="28"/>
  </w:num>
  <w:num w:numId="4">
    <w:abstractNumId w:val="31"/>
  </w:num>
  <w:num w:numId="5">
    <w:abstractNumId w:val="0"/>
  </w:num>
  <w:num w:numId="6">
    <w:abstractNumId w:val="14"/>
  </w:num>
  <w:num w:numId="7">
    <w:abstractNumId w:val="11"/>
  </w:num>
  <w:num w:numId="8">
    <w:abstractNumId w:val="12"/>
  </w:num>
  <w:num w:numId="9">
    <w:abstractNumId w:val="18"/>
  </w:num>
  <w:num w:numId="10">
    <w:abstractNumId w:val="21"/>
  </w:num>
  <w:num w:numId="11">
    <w:abstractNumId w:val="20"/>
  </w:num>
  <w:num w:numId="12">
    <w:abstractNumId w:val="19"/>
  </w:num>
  <w:num w:numId="13">
    <w:abstractNumId w:val="1"/>
  </w:num>
  <w:num w:numId="14">
    <w:abstractNumId w:val="28"/>
  </w:num>
  <w:num w:numId="15">
    <w:abstractNumId w:val="29"/>
  </w:num>
  <w:num w:numId="16">
    <w:abstractNumId w:val="9"/>
  </w:num>
  <w:num w:numId="17">
    <w:abstractNumId w:val="24"/>
  </w:num>
  <w:num w:numId="18">
    <w:abstractNumId w:val="32"/>
  </w:num>
  <w:num w:numId="19">
    <w:abstractNumId w:val="13"/>
  </w:num>
  <w:num w:numId="20">
    <w:abstractNumId w:val="5"/>
  </w:num>
  <w:num w:numId="21">
    <w:abstractNumId w:val="8"/>
  </w:num>
  <w:num w:numId="22">
    <w:abstractNumId w:val="15"/>
  </w:num>
  <w:num w:numId="23">
    <w:abstractNumId w:val="16"/>
  </w:num>
  <w:num w:numId="24">
    <w:abstractNumId w:val="6"/>
  </w:num>
  <w:num w:numId="25">
    <w:abstractNumId w:val="26"/>
  </w:num>
  <w:num w:numId="26">
    <w:abstractNumId w:val="27"/>
  </w:num>
  <w:num w:numId="27">
    <w:abstractNumId w:val="23"/>
  </w:num>
  <w:num w:numId="28">
    <w:abstractNumId w:val="7"/>
  </w:num>
  <w:num w:numId="29">
    <w:abstractNumId w:val="3"/>
  </w:num>
  <w:num w:numId="30">
    <w:abstractNumId w:val="30"/>
  </w:num>
  <w:num w:numId="31">
    <w:abstractNumId w:val="10"/>
  </w:num>
  <w:num w:numId="32">
    <w:abstractNumId w:val="25"/>
  </w:num>
  <w:num w:numId="33">
    <w:abstractNumId w:val="22"/>
  </w:num>
  <w:num w:numId="34">
    <w:abstractNumId w:val="2"/>
  </w:num>
  <w:num w:numId="35">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6" w:nlCheck="1" w:checkStyle="0"/>
  <w:activeWritingStyle w:appName="MSWord" w:lang="en-US" w:vendorID="64" w:dllVersion="6" w:nlCheck="1" w:checkStyle="1"/>
  <w:activeWritingStyle w:appName="MSWord" w:lang="de-DE" w:vendorID="64" w:dllVersion="4096" w:nlCheck="1" w:checkStyle="0"/>
  <w:activeWritingStyle w:appName="MSWord" w:lang="en-US" w:vendorID="64" w:dllVersion="4096" w:nlCheck="1" w:checkStyle="0"/>
  <w:proofState w:spelling="clean" w:grammar="clean"/>
  <w:attachedTemplate r:id="rId1"/>
  <w:defaultTabStop w:val="709"/>
  <w:autoHyphenation/>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9F7"/>
    <w:rsid w:val="00000197"/>
    <w:rsid w:val="00006726"/>
    <w:rsid w:val="00012A23"/>
    <w:rsid w:val="00013A92"/>
    <w:rsid w:val="0002431C"/>
    <w:rsid w:val="000303C2"/>
    <w:rsid w:val="000314E8"/>
    <w:rsid w:val="0004016C"/>
    <w:rsid w:val="00040D43"/>
    <w:rsid w:val="00042FFB"/>
    <w:rsid w:val="0004505D"/>
    <w:rsid w:val="00050D01"/>
    <w:rsid w:val="00053DB8"/>
    <w:rsid w:val="000553BF"/>
    <w:rsid w:val="00061400"/>
    <w:rsid w:val="00065B0F"/>
    <w:rsid w:val="00065DEA"/>
    <w:rsid w:val="0008104D"/>
    <w:rsid w:val="00087705"/>
    <w:rsid w:val="00096ADF"/>
    <w:rsid w:val="00096BF5"/>
    <w:rsid w:val="000A04D5"/>
    <w:rsid w:val="000A29C5"/>
    <w:rsid w:val="000C674E"/>
    <w:rsid w:val="000D055B"/>
    <w:rsid w:val="000D2B1F"/>
    <w:rsid w:val="000D6B94"/>
    <w:rsid w:val="000F18BC"/>
    <w:rsid w:val="000F2A2B"/>
    <w:rsid w:val="00101757"/>
    <w:rsid w:val="001106E2"/>
    <w:rsid w:val="00111036"/>
    <w:rsid w:val="001150AC"/>
    <w:rsid w:val="00115654"/>
    <w:rsid w:val="001172C4"/>
    <w:rsid w:val="00117DD3"/>
    <w:rsid w:val="00120105"/>
    <w:rsid w:val="00121623"/>
    <w:rsid w:val="00121D88"/>
    <w:rsid w:val="00123E2E"/>
    <w:rsid w:val="00124B01"/>
    <w:rsid w:val="00126A95"/>
    <w:rsid w:val="001275A5"/>
    <w:rsid w:val="00130D21"/>
    <w:rsid w:val="00133418"/>
    <w:rsid w:val="00153227"/>
    <w:rsid w:val="0016193E"/>
    <w:rsid w:val="00162551"/>
    <w:rsid w:val="001629C2"/>
    <w:rsid w:val="00164990"/>
    <w:rsid w:val="00164B82"/>
    <w:rsid w:val="00171A2C"/>
    <w:rsid w:val="0017552F"/>
    <w:rsid w:val="00177282"/>
    <w:rsid w:val="00182EE4"/>
    <w:rsid w:val="001859F7"/>
    <w:rsid w:val="001873B8"/>
    <w:rsid w:val="001879DB"/>
    <w:rsid w:val="00190A48"/>
    <w:rsid w:val="00190AAC"/>
    <w:rsid w:val="00191591"/>
    <w:rsid w:val="00192AE8"/>
    <w:rsid w:val="001952F2"/>
    <w:rsid w:val="00197767"/>
    <w:rsid w:val="001A09A1"/>
    <w:rsid w:val="001A5F5A"/>
    <w:rsid w:val="001A634B"/>
    <w:rsid w:val="001B0553"/>
    <w:rsid w:val="001B11DA"/>
    <w:rsid w:val="001B7244"/>
    <w:rsid w:val="001C1F57"/>
    <w:rsid w:val="001C2BBA"/>
    <w:rsid w:val="001C3025"/>
    <w:rsid w:val="001C798B"/>
    <w:rsid w:val="001D47BF"/>
    <w:rsid w:val="001E4EE6"/>
    <w:rsid w:val="001E5AE5"/>
    <w:rsid w:val="001F74C5"/>
    <w:rsid w:val="001F789E"/>
    <w:rsid w:val="002079F4"/>
    <w:rsid w:val="0021289D"/>
    <w:rsid w:val="00217816"/>
    <w:rsid w:val="00223D1E"/>
    <w:rsid w:val="00231A4B"/>
    <w:rsid w:val="00240F4C"/>
    <w:rsid w:val="002431AB"/>
    <w:rsid w:val="002436B0"/>
    <w:rsid w:val="00252CB7"/>
    <w:rsid w:val="00253D99"/>
    <w:rsid w:val="00254145"/>
    <w:rsid w:val="002554E9"/>
    <w:rsid w:val="0025566F"/>
    <w:rsid w:val="002574AF"/>
    <w:rsid w:val="00271050"/>
    <w:rsid w:val="00276470"/>
    <w:rsid w:val="00277B84"/>
    <w:rsid w:val="00280C56"/>
    <w:rsid w:val="0028335C"/>
    <w:rsid w:val="00285F4E"/>
    <w:rsid w:val="0028707A"/>
    <w:rsid w:val="00287626"/>
    <w:rsid w:val="0028769D"/>
    <w:rsid w:val="0028784D"/>
    <w:rsid w:val="00287B1F"/>
    <w:rsid w:val="002A1A34"/>
    <w:rsid w:val="002B0977"/>
    <w:rsid w:val="002B0DC7"/>
    <w:rsid w:val="002B3622"/>
    <w:rsid w:val="002C39CC"/>
    <w:rsid w:val="002C6C89"/>
    <w:rsid w:val="002E0357"/>
    <w:rsid w:val="002E1974"/>
    <w:rsid w:val="002E30ED"/>
    <w:rsid w:val="002E62C3"/>
    <w:rsid w:val="002F54A5"/>
    <w:rsid w:val="002F76C4"/>
    <w:rsid w:val="003048C7"/>
    <w:rsid w:val="00307706"/>
    <w:rsid w:val="00311124"/>
    <w:rsid w:val="0031311B"/>
    <w:rsid w:val="00315CA3"/>
    <w:rsid w:val="0033180E"/>
    <w:rsid w:val="0033290D"/>
    <w:rsid w:val="003334F1"/>
    <w:rsid w:val="00336FCB"/>
    <w:rsid w:val="003455B1"/>
    <w:rsid w:val="0035184C"/>
    <w:rsid w:val="00353949"/>
    <w:rsid w:val="00353D68"/>
    <w:rsid w:val="00355E71"/>
    <w:rsid w:val="003638A4"/>
    <w:rsid w:val="0036484A"/>
    <w:rsid w:val="00367090"/>
    <w:rsid w:val="0037108D"/>
    <w:rsid w:val="003714D9"/>
    <w:rsid w:val="00377DF5"/>
    <w:rsid w:val="00380F67"/>
    <w:rsid w:val="00385522"/>
    <w:rsid w:val="00387082"/>
    <w:rsid w:val="00392F7B"/>
    <w:rsid w:val="00393E65"/>
    <w:rsid w:val="003A0F63"/>
    <w:rsid w:val="003A38B3"/>
    <w:rsid w:val="003A38D1"/>
    <w:rsid w:val="003B5009"/>
    <w:rsid w:val="003B7F25"/>
    <w:rsid w:val="003C0660"/>
    <w:rsid w:val="003C4AA1"/>
    <w:rsid w:val="003C4D0E"/>
    <w:rsid w:val="003C64FA"/>
    <w:rsid w:val="003C7D61"/>
    <w:rsid w:val="003D198E"/>
    <w:rsid w:val="003D20C5"/>
    <w:rsid w:val="003D4D32"/>
    <w:rsid w:val="003E0559"/>
    <w:rsid w:val="003E0B7F"/>
    <w:rsid w:val="003E284C"/>
    <w:rsid w:val="003E7275"/>
    <w:rsid w:val="003F0B0E"/>
    <w:rsid w:val="003F575F"/>
    <w:rsid w:val="003F7615"/>
    <w:rsid w:val="0040101C"/>
    <w:rsid w:val="004051DC"/>
    <w:rsid w:val="00420E9B"/>
    <w:rsid w:val="004317C1"/>
    <w:rsid w:val="00431D0D"/>
    <w:rsid w:val="004345F2"/>
    <w:rsid w:val="004348AE"/>
    <w:rsid w:val="00434F93"/>
    <w:rsid w:val="004354C8"/>
    <w:rsid w:val="004360C5"/>
    <w:rsid w:val="004376DF"/>
    <w:rsid w:val="00440880"/>
    <w:rsid w:val="0044587B"/>
    <w:rsid w:val="00445918"/>
    <w:rsid w:val="00450867"/>
    <w:rsid w:val="00454F3D"/>
    <w:rsid w:val="00455AD6"/>
    <w:rsid w:val="00460823"/>
    <w:rsid w:val="00466398"/>
    <w:rsid w:val="00466E04"/>
    <w:rsid w:val="004700A2"/>
    <w:rsid w:val="0047445B"/>
    <w:rsid w:val="00480AC0"/>
    <w:rsid w:val="004838DA"/>
    <w:rsid w:val="004869C7"/>
    <w:rsid w:val="0049321D"/>
    <w:rsid w:val="004963E0"/>
    <w:rsid w:val="0049772B"/>
    <w:rsid w:val="004A55D2"/>
    <w:rsid w:val="004A7941"/>
    <w:rsid w:val="004C0AF0"/>
    <w:rsid w:val="004C0C1C"/>
    <w:rsid w:val="004C30D8"/>
    <w:rsid w:val="004C5754"/>
    <w:rsid w:val="004D1D40"/>
    <w:rsid w:val="004D35BD"/>
    <w:rsid w:val="004D6522"/>
    <w:rsid w:val="004D68DF"/>
    <w:rsid w:val="004E0ECD"/>
    <w:rsid w:val="004E54CC"/>
    <w:rsid w:val="004E64B3"/>
    <w:rsid w:val="004F1369"/>
    <w:rsid w:val="00506C01"/>
    <w:rsid w:val="00517038"/>
    <w:rsid w:val="00521813"/>
    <w:rsid w:val="005339C9"/>
    <w:rsid w:val="0054338A"/>
    <w:rsid w:val="00546110"/>
    <w:rsid w:val="00551F99"/>
    <w:rsid w:val="00554021"/>
    <w:rsid w:val="00555FD1"/>
    <w:rsid w:val="005603C8"/>
    <w:rsid w:val="00560CCA"/>
    <w:rsid w:val="005651F7"/>
    <w:rsid w:val="00566B7A"/>
    <w:rsid w:val="0057291D"/>
    <w:rsid w:val="0057431A"/>
    <w:rsid w:val="00591275"/>
    <w:rsid w:val="0059687A"/>
    <w:rsid w:val="0059754B"/>
    <w:rsid w:val="00597A2D"/>
    <w:rsid w:val="00597AD2"/>
    <w:rsid w:val="00597FC0"/>
    <w:rsid w:val="005A6798"/>
    <w:rsid w:val="005B4B0F"/>
    <w:rsid w:val="005C1C20"/>
    <w:rsid w:val="005D0AAA"/>
    <w:rsid w:val="005D2886"/>
    <w:rsid w:val="005D63E0"/>
    <w:rsid w:val="005D6404"/>
    <w:rsid w:val="005D7722"/>
    <w:rsid w:val="005D7B5E"/>
    <w:rsid w:val="005E34AB"/>
    <w:rsid w:val="005E66E6"/>
    <w:rsid w:val="00620968"/>
    <w:rsid w:val="00621582"/>
    <w:rsid w:val="00630F6C"/>
    <w:rsid w:val="006322B4"/>
    <w:rsid w:val="006337D4"/>
    <w:rsid w:val="006348FA"/>
    <w:rsid w:val="00642B73"/>
    <w:rsid w:val="0064752E"/>
    <w:rsid w:val="00657C60"/>
    <w:rsid w:val="00662687"/>
    <w:rsid w:val="00667DDB"/>
    <w:rsid w:val="006731BE"/>
    <w:rsid w:val="006733B3"/>
    <w:rsid w:val="00682F01"/>
    <w:rsid w:val="00684C55"/>
    <w:rsid w:val="00691A91"/>
    <w:rsid w:val="006928FA"/>
    <w:rsid w:val="00694042"/>
    <w:rsid w:val="006940C5"/>
    <w:rsid w:val="00696181"/>
    <w:rsid w:val="006A1E33"/>
    <w:rsid w:val="006A397D"/>
    <w:rsid w:val="006A5688"/>
    <w:rsid w:val="006C2431"/>
    <w:rsid w:val="006C41D5"/>
    <w:rsid w:val="006D0A6D"/>
    <w:rsid w:val="006D35F0"/>
    <w:rsid w:val="006D5616"/>
    <w:rsid w:val="006E31E2"/>
    <w:rsid w:val="006E4B19"/>
    <w:rsid w:val="006E7CC2"/>
    <w:rsid w:val="006F396E"/>
    <w:rsid w:val="00700602"/>
    <w:rsid w:val="007070B3"/>
    <w:rsid w:val="00707A25"/>
    <w:rsid w:val="00724AE9"/>
    <w:rsid w:val="00724E08"/>
    <w:rsid w:val="0072615A"/>
    <w:rsid w:val="00730446"/>
    <w:rsid w:val="00740B25"/>
    <w:rsid w:val="00740D61"/>
    <w:rsid w:val="007602D5"/>
    <w:rsid w:val="0076118B"/>
    <w:rsid w:val="00767199"/>
    <w:rsid w:val="007769B4"/>
    <w:rsid w:val="00780FA1"/>
    <w:rsid w:val="00782648"/>
    <w:rsid w:val="00784558"/>
    <w:rsid w:val="0079444E"/>
    <w:rsid w:val="007A2FF5"/>
    <w:rsid w:val="007A76B6"/>
    <w:rsid w:val="007B179B"/>
    <w:rsid w:val="007B19DF"/>
    <w:rsid w:val="007B3341"/>
    <w:rsid w:val="007B3EB3"/>
    <w:rsid w:val="007B50D6"/>
    <w:rsid w:val="007D1ADB"/>
    <w:rsid w:val="007D2BF9"/>
    <w:rsid w:val="007D7D99"/>
    <w:rsid w:val="007E3BE3"/>
    <w:rsid w:val="007F1633"/>
    <w:rsid w:val="007F28CE"/>
    <w:rsid w:val="007F7D58"/>
    <w:rsid w:val="00805657"/>
    <w:rsid w:val="00806305"/>
    <w:rsid w:val="00807634"/>
    <w:rsid w:val="008135FC"/>
    <w:rsid w:val="00814A6D"/>
    <w:rsid w:val="0081752D"/>
    <w:rsid w:val="008212C5"/>
    <w:rsid w:val="00823BA6"/>
    <w:rsid w:val="00825C76"/>
    <w:rsid w:val="00831360"/>
    <w:rsid w:val="00833348"/>
    <w:rsid w:val="00850503"/>
    <w:rsid w:val="00855DD3"/>
    <w:rsid w:val="008610C8"/>
    <w:rsid w:val="008616B4"/>
    <w:rsid w:val="008647A0"/>
    <w:rsid w:val="008660BD"/>
    <w:rsid w:val="00870674"/>
    <w:rsid w:val="00881425"/>
    <w:rsid w:val="00892F5B"/>
    <w:rsid w:val="008B4463"/>
    <w:rsid w:val="008B44DF"/>
    <w:rsid w:val="008C0F04"/>
    <w:rsid w:val="008C37FE"/>
    <w:rsid w:val="008D2744"/>
    <w:rsid w:val="008E2A91"/>
    <w:rsid w:val="008E5486"/>
    <w:rsid w:val="008F0A44"/>
    <w:rsid w:val="008F3382"/>
    <w:rsid w:val="0090043C"/>
    <w:rsid w:val="009010A1"/>
    <w:rsid w:val="00917398"/>
    <w:rsid w:val="00925C77"/>
    <w:rsid w:val="00925D95"/>
    <w:rsid w:val="009338E7"/>
    <w:rsid w:val="00940792"/>
    <w:rsid w:val="0094285E"/>
    <w:rsid w:val="009438B3"/>
    <w:rsid w:val="0094729E"/>
    <w:rsid w:val="00957980"/>
    <w:rsid w:val="00960C4E"/>
    <w:rsid w:val="00971A25"/>
    <w:rsid w:val="00974443"/>
    <w:rsid w:val="00975747"/>
    <w:rsid w:val="009810A1"/>
    <w:rsid w:val="00982D1A"/>
    <w:rsid w:val="009857C3"/>
    <w:rsid w:val="0098609B"/>
    <w:rsid w:val="009901CE"/>
    <w:rsid w:val="0099612D"/>
    <w:rsid w:val="009A14D6"/>
    <w:rsid w:val="009A53B2"/>
    <w:rsid w:val="009A74E8"/>
    <w:rsid w:val="009B24B0"/>
    <w:rsid w:val="009C73B0"/>
    <w:rsid w:val="009D181B"/>
    <w:rsid w:val="009D376A"/>
    <w:rsid w:val="009D69A6"/>
    <w:rsid w:val="009E3939"/>
    <w:rsid w:val="009E6B36"/>
    <w:rsid w:val="009E7A73"/>
    <w:rsid w:val="009F1178"/>
    <w:rsid w:val="009F3A95"/>
    <w:rsid w:val="009F4793"/>
    <w:rsid w:val="009F7786"/>
    <w:rsid w:val="00A0206E"/>
    <w:rsid w:val="00A02548"/>
    <w:rsid w:val="00A02867"/>
    <w:rsid w:val="00A048D5"/>
    <w:rsid w:val="00A11F3C"/>
    <w:rsid w:val="00A16025"/>
    <w:rsid w:val="00A170FD"/>
    <w:rsid w:val="00A21DBE"/>
    <w:rsid w:val="00A3207B"/>
    <w:rsid w:val="00A370C3"/>
    <w:rsid w:val="00A529C0"/>
    <w:rsid w:val="00A56797"/>
    <w:rsid w:val="00A56C0D"/>
    <w:rsid w:val="00A61B39"/>
    <w:rsid w:val="00A74FE3"/>
    <w:rsid w:val="00A7538A"/>
    <w:rsid w:val="00A80840"/>
    <w:rsid w:val="00A80E6A"/>
    <w:rsid w:val="00A83736"/>
    <w:rsid w:val="00A876A7"/>
    <w:rsid w:val="00A92190"/>
    <w:rsid w:val="00AA2CEE"/>
    <w:rsid w:val="00AB0DDC"/>
    <w:rsid w:val="00AB4A8E"/>
    <w:rsid w:val="00AB5DE8"/>
    <w:rsid w:val="00AC3C7C"/>
    <w:rsid w:val="00AC6235"/>
    <w:rsid w:val="00AC6BBD"/>
    <w:rsid w:val="00AD3B2A"/>
    <w:rsid w:val="00AD4532"/>
    <w:rsid w:val="00AD5DDA"/>
    <w:rsid w:val="00AD5FD7"/>
    <w:rsid w:val="00AE3B3C"/>
    <w:rsid w:val="00AE3BC9"/>
    <w:rsid w:val="00AE6E5A"/>
    <w:rsid w:val="00AF3800"/>
    <w:rsid w:val="00AF78E0"/>
    <w:rsid w:val="00B04155"/>
    <w:rsid w:val="00B07C00"/>
    <w:rsid w:val="00B07E48"/>
    <w:rsid w:val="00B11453"/>
    <w:rsid w:val="00B14A40"/>
    <w:rsid w:val="00B15B28"/>
    <w:rsid w:val="00B24BC9"/>
    <w:rsid w:val="00B30BE8"/>
    <w:rsid w:val="00B40A59"/>
    <w:rsid w:val="00B44224"/>
    <w:rsid w:val="00B50598"/>
    <w:rsid w:val="00B6245B"/>
    <w:rsid w:val="00B64761"/>
    <w:rsid w:val="00B76D94"/>
    <w:rsid w:val="00B7788C"/>
    <w:rsid w:val="00B85555"/>
    <w:rsid w:val="00B90E58"/>
    <w:rsid w:val="00B9504D"/>
    <w:rsid w:val="00BA0078"/>
    <w:rsid w:val="00BB7CF9"/>
    <w:rsid w:val="00BC155A"/>
    <w:rsid w:val="00BC59A9"/>
    <w:rsid w:val="00BE41D0"/>
    <w:rsid w:val="00BF2D15"/>
    <w:rsid w:val="00BF3BE5"/>
    <w:rsid w:val="00BF3CA6"/>
    <w:rsid w:val="00BF7738"/>
    <w:rsid w:val="00C01D79"/>
    <w:rsid w:val="00C04A1E"/>
    <w:rsid w:val="00C056F6"/>
    <w:rsid w:val="00C1012F"/>
    <w:rsid w:val="00C108AE"/>
    <w:rsid w:val="00C15B59"/>
    <w:rsid w:val="00C25EF8"/>
    <w:rsid w:val="00C26405"/>
    <w:rsid w:val="00C34F88"/>
    <w:rsid w:val="00C354A9"/>
    <w:rsid w:val="00C40236"/>
    <w:rsid w:val="00C43E67"/>
    <w:rsid w:val="00C466D4"/>
    <w:rsid w:val="00C46B7B"/>
    <w:rsid w:val="00C6324B"/>
    <w:rsid w:val="00C65E05"/>
    <w:rsid w:val="00C67CDB"/>
    <w:rsid w:val="00C734D8"/>
    <w:rsid w:val="00C73A33"/>
    <w:rsid w:val="00C757C9"/>
    <w:rsid w:val="00C82B12"/>
    <w:rsid w:val="00C83DBE"/>
    <w:rsid w:val="00C84B96"/>
    <w:rsid w:val="00C84DF9"/>
    <w:rsid w:val="00C84EE3"/>
    <w:rsid w:val="00C86A46"/>
    <w:rsid w:val="00C957DE"/>
    <w:rsid w:val="00CA1E45"/>
    <w:rsid w:val="00CA5CD0"/>
    <w:rsid w:val="00CC4801"/>
    <w:rsid w:val="00CD739F"/>
    <w:rsid w:val="00CE0149"/>
    <w:rsid w:val="00CF2CF7"/>
    <w:rsid w:val="00CF3DAB"/>
    <w:rsid w:val="00CF632F"/>
    <w:rsid w:val="00CF6668"/>
    <w:rsid w:val="00D00705"/>
    <w:rsid w:val="00D01B02"/>
    <w:rsid w:val="00D05FC6"/>
    <w:rsid w:val="00D12AA5"/>
    <w:rsid w:val="00D20550"/>
    <w:rsid w:val="00D40CA2"/>
    <w:rsid w:val="00D44CCB"/>
    <w:rsid w:val="00D6144C"/>
    <w:rsid w:val="00D614D9"/>
    <w:rsid w:val="00D634D7"/>
    <w:rsid w:val="00D63E61"/>
    <w:rsid w:val="00D660EC"/>
    <w:rsid w:val="00D74802"/>
    <w:rsid w:val="00D77164"/>
    <w:rsid w:val="00D83BB6"/>
    <w:rsid w:val="00D87D93"/>
    <w:rsid w:val="00D972F3"/>
    <w:rsid w:val="00DA01A2"/>
    <w:rsid w:val="00DA1159"/>
    <w:rsid w:val="00DA17B5"/>
    <w:rsid w:val="00DA3024"/>
    <w:rsid w:val="00DA3549"/>
    <w:rsid w:val="00DB5BDF"/>
    <w:rsid w:val="00DB7399"/>
    <w:rsid w:val="00DC0DAB"/>
    <w:rsid w:val="00DC301E"/>
    <w:rsid w:val="00DC305C"/>
    <w:rsid w:val="00DC595D"/>
    <w:rsid w:val="00DD5A9C"/>
    <w:rsid w:val="00DE5E05"/>
    <w:rsid w:val="00DE6D3A"/>
    <w:rsid w:val="00DF0562"/>
    <w:rsid w:val="00DF3C46"/>
    <w:rsid w:val="00DF533D"/>
    <w:rsid w:val="00E159FD"/>
    <w:rsid w:val="00E17FC6"/>
    <w:rsid w:val="00E21156"/>
    <w:rsid w:val="00E246AC"/>
    <w:rsid w:val="00E263AF"/>
    <w:rsid w:val="00E36FB5"/>
    <w:rsid w:val="00E43F39"/>
    <w:rsid w:val="00E45E48"/>
    <w:rsid w:val="00E46337"/>
    <w:rsid w:val="00E502F4"/>
    <w:rsid w:val="00E51814"/>
    <w:rsid w:val="00E518E2"/>
    <w:rsid w:val="00E5346A"/>
    <w:rsid w:val="00E5454F"/>
    <w:rsid w:val="00E62529"/>
    <w:rsid w:val="00E6613C"/>
    <w:rsid w:val="00E672EE"/>
    <w:rsid w:val="00E67542"/>
    <w:rsid w:val="00E74101"/>
    <w:rsid w:val="00E77B49"/>
    <w:rsid w:val="00E82B18"/>
    <w:rsid w:val="00E8464F"/>
    <w:rsid w:val="00E8622B"/>
    <w:rsid w:val="00EA6C40"/>
    <w:rsid w:val="00EB4E60"/>
    <w:rsid w:val="00EB7B55"/>
    <w:rsid w:val="00EC0CA7"/>
    <w:rsid w:val="00EC12DC"/>
    <w:rsid w:val="00EC6102"/>
    <w:rsid w:val="00ED2A88"/>
    <w:rsid w:val="00ED41DE"/>
    <w:rsid w:val="00ED485F"/>
    <w:rsid w:val="00ED73FC"/>
    <w:rsid w:val="00ED7A1D"/>
    <w:rsid w:val="00EE145A"/>
    <w:rsid w:val="00EE150A"/>
    <w:rsid w:val="00EE4A55"/>
    <w:rsid w:val="00EE7E28"/>
    <w:rsid w:val="00EF12AE"/>
    <w:rsid w:val="00EF388F"/>
    <w:rsid w:val="00EF51BE"/>
    <w:rsid w:val="00F003A5"/>
    <w:rsid w:val="00F03ACF"/>
    <w:rsid w:val="00F03C25"/>
    <w:rsid w:val="00F05553"/>
    <w:rsid w:val="00F07F21"/>
    <w:rsid w:val="00F16656"/>
    <w:rsid w:val="00F16C07"/>
    <w:rsid w:val="00F25661"/>
    <w:rsid w:val="00F33717"/>
    <w:rsid w:val="00F34D62"/>
    <w:rsid w:val="00F36872"/>
    <w:rsid w:val="00F44CC3"/>
    <w:rsid w:val="00F575AB"/>
    <w:rsid w:val="00F653CD"/>
    <w:rsid w:val="00F67B8F"/>
    <w:rsid w:val="00F67C88"/>
    <w:rsid w:val="00F7581A"/>
    <w:rsid w:val="00F97154"/>
    <w:rsid w:val="00FA09DE"/>
    <w:rsid w:val="00FA0C36"/>
    <w:rsid w:val="00FB2FEE"/>
    <w:rsid w:val="00FD7062"/>
    <w:rsid w:val="00FF430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1E9A7BA"/>
  <w15:docId w15:val="{C41081DF-3A53-4AAF-8710-E100DB792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uiPriority w:val="1"/>
    <w:qFormat/>
    <w:rsid w:val="00A11F3C"/>
    <w:pPr>
      <w:spacing w:before="240" w:after="0"/>
      <w:jc w:val="both"/>
    </w:pPr>
    <w:rPr>
      <w:rFonts w:ascii="Arial" w:hAnsi="Arial"/>
    </w:rPr>
  </w:style>
  <w:style w:type="paragraph" w:styleId="berschrift1">
    <w:name w:val="heading 1"/>
    <w:basedOn w:val="Standard"/>
    <w:next w:val="Standard"/>
    <w:link w:val="berschrift1Zchn"/>
    <w:uiPriority w:val="9"/>
    <w:qFormat/>
    <w:rsid w:val="00E159FD"/>
    <w:pPr>
      <w:keepNext/>
      <w:keepLines/>
      <w:numPr>
        <w:ilvl w:val="1"/>
        <w:numId w:val="3"/>
      </w:numPr>
      <w:spacing w:before="600"/>
      <w:ind w:left="4261"/>
      <w:jc w:val="left"/>
      <w:outlineLvl w:val="0"/>
    </w:pPr>
    <w:rPr>
      <w:rFonts w:eastAsiaTheme="majorEastAsia" w:cstheme="majorBidi"/>
      <w:bCs/>
      <w:sz w:val="28"/>
      <w:szCs w:val="28"/>
    </w:rPr>
  </w:style>
  <w:style w:type="paragraph" w:styleId="berschrift2">
    <w:name w:val="heading 2"/>
    <w:basedOn w:val="berschrift1"/>
    <w:next w:val="Standard"/>
    <w:link w:val="berschrift2Zchn"/>
    <w:uiPriority w:val="9"/>
    <w:qFormat/>
    <w:rsid w:val="00A11F3C"/>
    <w:pPr>
      <w:numPr>
        <w:ilvl w:val="2"/>
      </w:numPr>
      <w:spacing w:before="480"/>
      <w:outlineLvl w:val="1"/>
    </w:pPr>
    <w:rPr>
      <w:bCs w:val="0"/>
      <w:sz w:val="24"/>
      <w:szCs w:val="26"/>
    </w:rPr>
  </w:style>
  <w:style w:type="paragraph" w:styleId="berschrift3">
    <w:name w:val="heading 3"/>
    <w:basedOn w:val="berschrift2"/>
    <w:next w:val="Standard"/>
    <w:link w:val="berschrift3Zchn"/>
    <w:uiPriority w:val="9"/>
    <w:qFormat/>
    <w:rsid w:val="00B76D94"/>
    <w:pPr>
      <w:numPr>
        <w:ilvl w:val="3"/>
      </w:numPr>
      <w:spacing w:before="120"/>
      <w:outlineLvl w:val="2"/>
    </w:pPr>
    <w:rPr>
      <w:bCs/>
    </w:rPr>
  </w:style>
  <w:style w:type="paragraph" w:styleId="berschrift4">
    <w:name w:val="heading 4"/>
    <w:basedOn w:val="Standard"/>
    <w:next w:val="Standard"/>
    <w:link w:val="berschrift4Zchn"/>
    <w:uiPriority w:val="9"/>
    <w:qFormat/>
    <w:rsid w:val="00A11F3C"/>
    <w:pPr>
      <w:keepNext/>
      <w:keepLines/>
      <w:numPr>
        <w:ilvl w:val="4"/>
        <w:numId w:val="3"/>
      </w:numPr>
      <w:spacing w:before="480"/>
      <w:jc w:val="left"/>
      <w:outlineLvl w:val="3"/>
    </w:pPr>
    <w:rPr>
      <w:rFonts w:eastAsiaTheme="majorEastAsia" w:cstheme="majorBidi"/>
      <w:bCs/>
      <w:iCs/>
      <w:sz w:val="24"/>
    </w:rPr>
  </w:style>
  <w:style w:type="paragraph" w:styleId="berschrift5">
    <w:name w:val="heading 5"/>
    <w:basedOn w:val="berschrift4"/>
    <w:next w:val="Standard"/>
    <w:link w:val="berschrift5Zchn"/>
    <w:uiPriority w:val="9"/>
    <w:qFormat/>
    <w:rsid w:val="00A11F3C"/>
    <w:pPr>
      <w:numPr>
        <w:ilvl w:val="5"/>
      </w:numPr>
      <w:outlineLvl w:val="4"/>
    </w:pPr>
  </w:style>
  <w:style w:type="paragraph" w:styleId="berschrift6">
    <w:name w:val="heading 6"/>
    <w:basedOn w:val="berschrift5"/>
    <w:next w:val="Standard"/>
    <w:link w:val="berschrift6Zchn"/>
    <w:uiPriority w:val="9"/>
    <w:qFormat/>
    <w:rsid w:val="00A11F3C"/>
    <w:pPr>
      <w:numPr>
        <w:ilvl w:val="6"/>
      </w:numPr>
      <w:contextualSpacing/>
      <w:outlineLvl w:val="5"/>
    </w:pPr>
    <w:rPr>
      <w:iCs w:val="0"/>
    </w:rPr>
  </w:style>
  <w:style w:type="paragraph" w:styleId="berschrift7">
    <w:name w:val="heading 7"/>
    <w:basedOn w:val="Standard"/>
    <w:next w:val="Standard"/>
    <w:link w:val="berschrift7Zchn"/>
    <w:uiPriority w:val="9"/>
    <w:semiHidden/>
    <w:qFormat/>
    <w:rsid w:val="00A11F3C"/>
    <w:pPr>
      <w:keepNext/>
      <w:keepLines/>
      <w:numPr>
        <w:ilvl w:val="7"/>
        <w:numId w:val="3"/>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A11F3C"/>
    <w:pPr>
      <w:keepNext/>
      <w:keepLines/>
      <w:numPr>
        <w:ilvl w:val="8"/>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A11F3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83DB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83DBE"/>
    <w:rPr>
      <w:rFonts w:ascii="Tahoma" w:hAnsi="Tahoma" w:cs="Tahoma"/>
      <w:sz w:val="16"/>
      <w:szCs w:val="16"/>
    </w:rPr>
  </w:style>
  <w:style w:type="paragraph" w:styleId="Kopfzeile">
    <w:name w:val="header"/>
    <w:basedOn w:val="Standard"/>
    <w:link w:val="KopfzeileZchn"/>
    <w:uiPriority w:val="99"/>
    <w:unhideWhenUsed/>
    <w:rsid w:val="00A02867"/>
    <w:pPr>
      <w:spacing w:before="0" w:line="240" w:lineRule="auto"/>
    </w:pPr>
    <w:rPr>
      <w:sz w:val="16"/>
    </w:rPr>
  </w:style>
  <w:style w:type="character" w:customStyle="1" w:styleId="KopfzeileZchn">
    <w:name w:val="Kopfzeile Zchn"/>
    <w:basedOn w:val="Absatz-Standardschriftart"/>
    <w:link w:val="Kopfzeile"/>
    <w:uiPriority w:val="99"/>
    <w:rsid w:val="00A02867"/>
    <w:rPr>
      <w:rFonts w:ascii="Arial" w:hAnsi="Arial"/>
      <w:sz w:val="16"/>
    </w:rPr>
  </w:style>
  <w:style w:type="paragraph" w:styleId="Fuzeile">
    <w:name w:val="footer"/>
    <w:basedOn w:val="Standard"/>
    <w:link w:val="FuzeileZchn"/>
    <w:uiPriority w:val="99"/>
    <w:unhideWhenUsed/>
    <w:rsid w:val="00E67542"/>
    <w:pPr>
      <w:tabs>
        <w:tab w:val="right" w:pos="9072"/>
        <w:tab w:val="left" w:pos="9129"/>
      </w:tabs>
      <w:spacing w:line="240" w:lineRule="auto"/>
    </w:pPr>
    <w:rPr>
      <w:color w:val="808080" w:themeColor="background1" w:themeShade="80"/>
      <w:sz w:val="16"/>
    </w:rPr>
  </w:style>
  <w:style w:type="character" w:customStyle="1" w:styleId="FuzeileZchn">
    <w:name w:val="Fußzeile Zchn"/>
    <w:basedOn w:val="Absatz-Standardschriftart"/>
    <w:link w:val="Fuzeile"/>
    <w:uiPriority w:val="99"/>
    <w:rsid w:val="00E67542"/>
    <w:rPr>
      <w:rFonts w:ascii="Arial" w:hAnsi="Arial"/>
      <w:color w:val="808080" w:themeColor="background1" w:themeShade="80"/>
      <w:sz w:val="16"/>
    </w:rPr>
  </w:style>
  <w:style w:type="character" w:customStyle="1" w:styleId="berschrift1Zchn">
    <w:name w:val="Überschrift 1 Zchn"/>
    <w:basedOn w:val="Absatz-Standardschriftart"/>
    <w:link w:val="berschrift1"/>
    <w:uiPriority w:val="9"/>
    <w:rsid w:val="00E159FD"/>
    <w:rPr>
      <w:rFonts w:ascii="Arial" w:eastAsiaTheme="majorEastAsia" w:hAnsi="Arial" w:cstheme="majorBidi"/>
      <w:bCs/>
      <w:sz w:val="28"/>
      <w:szCs w:val="28"/>
    </w:rPr>
  </w:style>
  <w:style w:type="paragraph" w:styleId="Inhaltsverzeichnisberschrift">
    <w:name w:val="TOC Heading"/>
    <w:basedOn w:val="berschrift1"/>
    <w:next w:val="Standard"/>
    <w:link w:val="InhaltsverzeichnisberschriftZchn"/>
    <w:uiPriority w:val="39"/>
    <w:unhideWhenUsed/>
    <w:qFormat/>
    <w:rsid w:val="00A11F3C"/>
    <w:pPr>
      <w:numPr>
        <w:ilvl w:val="0"/>
        <w:numId w:val="0"/>
      </w:numPr>
      <w:spacing w:before="480"/>
      <w:jc w:val="both"/>
      <w:outlineLvl w:val="9"/>
    </w:pPr>
    <w:rPr>
      <w:rFonts w:asciiTheme="majorHAnsi" w:hAnsiTheme="majorHAnsi"/>
      <w:b/>
      <w:color w:val="365F91" w:themeColor="accent1" w:themeShade="BF"/>
    </w:rPr>
  </w:style>
  <w:style w:type="paragraph" w:customStyle="1" w:styleId="Kursiv">
    <w:name w:val="Kursiv"/>
    <w:basedOn w:val="Standard"/>
    <w:link w:val="KursivZchn"/>
    <w:semiHidden/>
    <w:rsid w:val="009810A1"/>
    <w:rPr>
      <w:i/>
    </w:rPr>
  </w:style>
  <w:style w:type="character" w:customStyle="1" w:styleId="KursivZchn">
    <w:name w:val="Kursiv Zchn"/>
    <w:basedOn w:val="Absatz-Standardschriftart"/>
    <w:link w:val="Kursiv"/>
    <w:semiHidden/>
    <w:rsid w:val="008647A0"/>
    <w:rPr>
      <w:rFonts w:ascii="Arial" w:hAnsi="Arial"/>
      <w:i/>
    </w:rPr>
  </w:style>
  <w:style w:type="paragraph" w:customStyle="1" w:styleId="AufzhlungEbene1">
    <w:name w:val="Aufzählung_Ebene 1"/>
    <w:link w:val="AufzhlungEbene1Zchn"/>
    <w:uiPriority w:val="1"/>
    <w:qFormat/>
    <w:rsid w:val="00377DF5"/>
    <w:pPr>
      <w:numPr>
        <w:numId w:val="6"/>
      </w:numPr>
      <w:spacing w:before="120" w:after="60"/>
      <w:ind w:left="357" w:hanging="357"/>
    </w:pPr>
    <w:rPr>
      <w:rFonts w:ascii="Arial" w:hAnsi="Arial"/>
    </w:rPr>
  </w:style>
  <w:style w:type="character" w:customStyle="1" w:styleId="AufzhlungEbene1Zchn">
    <w:name w:val="Aufzählung_Ebene 1 Zchn"/>
    <w:basedOn w:val="ListenabsatzZchn"/>
    <w:link w:val="AufzhlungEbene1"/>
    <w:uiPriority w:val="1"/>
    <w:rsid w:val="00377DF5"/>
    <w:rPr>
      <w:rFonts w:ascii="Arial" w:hAnsi="Arial"/>
    </w:rPr>
  </w:style>
  <w:style w:type="paragraph" w:styleId="Listenabsatz">
    <w:name w:val="List Paragraph"/>
    <w:basedOn w:val="Standard"/>
    <w:link w:val="ListenabsatzZchn"/>
    <w:uiPriority w:val="34"/>
    <w:qFormat/>
    <w:rsid w:val="00A11F3C"/>
    <w:pPr>
      <w:spacing w:before="0"/>
      <w:ind w:left="709" w:hanging="709"/>
      <w:contextualSpacing/>
    </w:pPr>
  </w:style>
  <w:style w:type="character" w:customStyle="1" w:styleId="berschrift2Zchn">
    <w:name w:val="Überschrift 2 Zchn"/>
    <w:basedOn w:val="Absatz-Standardschriftart"/>
    <w:link w:val="berschrift2"/>
    <w:uiPriority w:val="9"/>
    <w:rsid w:val="00A11F3C"/>
    <w:rPr>
      <w:rFonts w:ascii="Arial" w:eastAsiaTheme="majorEastAsia" w:hAnsi="Arial" w:cstheme="majorBidi"/>
      <w:sz w:val="24"/>
      <w:szCs w:val="26"/>
    </w:rPr>
  </w:style>
  <w:style w:type="character" w:customStyle="1" w:styleId="berschrift3Zchn">
    <w:name w:val="Überschrift 3 Zchn"/>
    <w:basedOn w:val="Absatz-Standardschriftart"/>
    <w:link w:val="berschrift3"/>
    <w:uiPriority w:val="9"/>
    <w:rsid w:val="00B76D94"/>
    <w:rPr>
      <w:rFonts w:ascii="Arial" w:eastAsiaTheme="majorEastAsia" w:hAnsi="Arial" w:cstheme="majorBidi"/>
      <w:bCs/>
      <w:sz w:val="24"/>
      <w:szCs w:val="26"/>
    </w:rPr>
  </w:style>
  <w:style w:type="character" w:customStyle="1" w:styleId="berschrift4Zchn">
    <w:name w:val="Überschrift 4 Zchn"/>
    <w:basedOn w:val="Absatz-Standardschriftart"/>
    <w:link w:val="berschrift4"/>
    <w:uiPriority w:val="9"/>
    <w:rsid w:val="00A11F3C"/>
    <w:rPr>
      <w:rFonts w:ascii="Arial" w:eastAsiaTheme="majorEastAsia" w:hAnsi="Arial" w:cstheme="majorBidi"/>
      <w:bCs/>
      <w:iCs/>
      <w:sz w:val="24"/>
    </w:rPr>
  </w:style>
  <w:style w:type="character" w:customStyle="1" w:styleId="berschrift5Zchn">
    <w:name w:val="Überschrift 5 Zchn"/>
    <w:basedOn w:val="Absatz-Standardschriftart"/>
    <w:link w:val="berschrift5"/>
    <w:uiPriority w:val="9"/>
    <w:rsid w:val="00A11F3C"/>
    <w:rPr>
      <w:rFonts w:ascii="Arial" w:eastAsiaTheme="majorEastAsia" w:hAnsi="Arial" w:cstheme="majorBidi"/>
      <w:bCs/>
      <w:iCs/>
      <w:sz w:val="24"/>
    </w:rPr>
  </w:style>
  <w:style w:type="character" w:customStyle="1" w:styleId="berschrift6Zchn">
    <w:name w:val="Überschrift 6 Zchn"/>
    <w:basedOn w:val="Absatz-Standardschriftart"/>
    <w:link w:val="berschrift6"/>
    <w:uiPriority w:val="9"/>
    <w:rsid w:val="00A11F3C"/>
    <w:rPr>
      <w:rFonts w:ascii="Arial" w:eastAsiaTheme="majorEastAsia" w:hAnsi="Arial" w:cstheme="majorBidi"/>
      <w:bCs/>
      <w:sz w:val="24"/>
    </w:rPr>
  </w:style>
  <w:style w:type="character" w:customStyle="1" w:styleId="berschrift7Zchn">
    <w:name w:val="Überschrift 7 Zchn"/>
    <w:basedOn w:val="Absatz-Standardschriftart"/>
    <w:link w:val="berschrift7"/>
    <w:uiPriority w:val="9"/>
    <w:semiHidden/>
    <w:rsid w:val="00A11F3C"/>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A11F3C"/>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A11F3C"/>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qFormat/>
    <w:rsid w:val="00A11F3C"/>
    <w:pPr>
      <w:spacing w:before="120" w:after="360" w:line="240" w:lineRule="auto"/>
      <w:jc w:val="center"/>
    </w:pPr>
    <w:rPr>
      <w:b/>
      <w:bCs/>
      <w:sz w:val="16"/>
      <w:szCs w:val="18"/>
    </w:rPr>
  </w:style>
  <w:style w:type="character" w:styleId="Fett">
    <w:name w:val="Strong"/>
    <w:basedOn w:val="Absatz-Standardschriftart"/>
    <w:uiPriority w:val="22"/>
    <w:semiHidden/>
    <w:qFormat/>
    <w:rsid w:val="009810A1"/>
    <w:rPr>
      <w:b/>
      <w:bCs/>
    </w:rPr>
  </w:style>
  <w:style w:type="character" w:customStyle="1" w:styleId="ListenabsatzZchn">
    <w:name w:val="Listenabsatz Zchn"/>
    <w:basedOn w:val="Absatz-Standardschriftart"/>
    <w:link w:val="Listenabsatz"/>
    <w:uiPriority w:val="34"/>
    <w:rsid w:val="00A11F3C"/>
    <w:rPr>
      <w:rFonts w:ascii="Arial" w:hAnsi="Arial"/>
    </w:rPr>
  </w:style>
  <w:style w:type="character" w:customStyle="1" w:styleId="InhaltsverzeichnisberschriftZchn">
    <w:name w:val="Inhaltsverzeichnisüberschrift Zchn"/>
    <w:basedOn w:val="berschrift1Zchn"/>
    <w:link w:val="Inhaltsverzeichnisberschrift"/>
    <w:uiPriority w:val="39"/>
    <w:semiHidden/>
    <w:rsid w:val="00881425"/>
    <w:rPr>
      <w:rFonts w:asciiTheme="majorHAnsi" w:eastAsiaTheme="majorEastAsia" w:hAnsiTheme="majorHAnsi" w:cstheme="majorBidi"/>
      <w:b/>
      <w:bCs/>
      <w:color w:val="365F91" w:themeColor="accent1" w:themeShade="BF"/>
      <w:sz w:val="28"/>
      <w:szCs w:val="28"/>
    </w:rPr>
  </w:style>
  <w:style w:type="paragraph" w:styleId="Titel">
    <w:name w:val="Title"/>
    <w:basedOn w:val="Standard"/>
    <w:next w:val="Standard"/>
    <w:link w:val="TitelZchn"/>
    <w:uiPriority w:val="44"/>
    <w:qFormat/>
    <w:rsid w:val="007602D5"/>
    <w:pPr>
      <w:spacing w:before="0" w:after="360" w:line="240" w:lineRule="auto"/>
      <w:contextualSpacing/>
      <w:jc w:val="left"/>
    </w:pPr>
    <w:rPr>
      <w:rFonts w:eastAsiaTheme="majorEastAsia" w:cstheme="majorBidi"/>
      <w:color w:val="004070"/>
      <w:kern w:val="28"/>
      <w:sz w:val="36"/>
      <w:szCs w:val="52"/>
    </w:rPr>
  </w:style>
  <w:style w:type="character" w:customStyle="1" w:styleId="TitelZchn">
    <w:name w:val="Titel Zchn"/>
    <w:basedOn w:val="Absatz-Standardschriftart"/>
    <w:link w:val="Titel"/>
    <w:uiPriority w:val="44"/>
    <w:rsid w:val="007602D5"/>
    <w:rPr>
      <w:rFonts w:ascii="Arial" w:eastAsiaTheme="majorEastAsia" w:hAnsi="Arial" w:cstheme="majorBidi"/>
      <w:color w:val="004070"/>
      <w:kern w:val="28"/>
      <w:sz w:val="36"/>
      <w:szCs w:val="52"/>
    </w:rPr>
  </w:style>
  <w:style w:type="paragraph" w:styleId="Untertitel">
    <w:name w:val="Subtitle"/>
    <w:basedOn w:val="Standard"/>
    <w:next w:val="Standard"/>
    <w:link w:val="UntertitelZchn"/>
    <w:uiPriority w:val="44"/>
    <w:qFormat/>
    <w:rsid w:val="007602D5"/>
    <w:pPr>
      <w:numPr>
        <w:ilvl w:val="1"/>
      </w:numPr>
      <w:spacing w:before="60" w:after="360" w:line="240" w:lineRule="auto"/>
      <w:jc w:val="left"/>
    </w:pPr>
    <w:rPr>
      <w:rFonts w:eastAsiaTheme="majorEastAsia" w:cstheme="majorBidi"/>
      <w:i/>
      <w:iCs/>
      <w:sz w:val="20"/>
      <w:szCs w:val="24"/>
    </w:rPr>
  </w:style>
  <w:style w:type="character" w:customStyle="1" w:styleId="UntertitelZchn">
    <w:name w:val="Untertitel Zchn"/>
    <w:basedOn w:val="Absatz-Standardschriftart"/>
    <w:link w:val="Untertitel"/>
    <w:uiPriority w:val="44"/>
    <w:rsid w:val="007602D5"/>
    <w:rPr>
      <w:rFonts w:ascii="Arial" w:eastAsiaTheme="majorEastAsia" w:hAnsi="Arial" w:cstheme="majorBidi"/>
      <w:i/>
      <w:iCs/>
      <w:sz w:val="20"/>
      <w:szCs w:val="24"/>
    </w:rPr>
  </w:style>
  <w:style w:type="table" w:styleId="Tabellenraster">
    <w:name w:val="Table Grid"/>
    <w:basedOn w:val="NormaleTabelle"/>
    <w:uiPriority w:val="59"/>
    <w:rsid w:val="004E0E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fzhlungalpha">
    <w:name w:val="Aufzählung_alpha"/>
    <w:link w:val="AufzhlungalphaZchn"/>
    <w:qFormat/>
    <w:rsid w:val="00A11F3C"/>
    <w:pPr>
      <w:numPr>
        <w:numId w:val="5"/>
      </w:numPr>
      <w:spacing w:before="240" w:after="60"/>
      <w:ind w:left="357" w:hanging="357"/>
      <w:jc w:val="both"/>
    </w:pPr>
    <w:rPr>
      <w:rFonts w:ascii="Arial" w:hAnsi="Arial"/>
    </w:rPr>
  </w:style>
  <w:style w:type="paragraph" w:customStyle="1" w:styleId="Aufzhlungnum">
    <w:name w:val="Aufzählung_num"/>
    <w:link w:val="AufzhlungnumZchn"/>
    <w:qFormat/>
    <w:rsid w:val="00A11F3C"/>
    <w:pPr>
      <w:numPr>
        <w:numId w:val="4"/>
      </w:numPr>
      <w:spacing w:before="240" w:after="60"/>
      <w:ind w:left="357" w:hanging="357"/>
      <w:jc w:val="both"/>
    </w:pPr>
    <w:rPr>
      <w:rFonts w:ascii="Arial" w:hAnsi="Arial"/>
    </w:rPr>
  </w:style>
  <w:style w:type="character" w:customStyle="1" w:styleId="AufzhlungalphaZchn">
    <w:name w:val="Aufzählung_alpha Zchn"/>
    <w:basedOn w:val="ListenabsatzZchn"/>
    <w:link w:val="Aufzhlungalpha"/>
    <w:rsid w:val="00A11F3C"/>
    <w:rPr>
      <w:rFonts w:ascii="Arial" w:hAnsi="Arial"/>
    </w:rPr>
  </w:style>
  <w:style w:type="character" w:customStyle="1" w:styleId="AufzhlungnumZchn">
    <w:name w:val="Aufzählung_num Zchn"/>
    <w:basedOn w:val="AufzhlungalphaZchn"/>
    <w:link w:val="Aufzhlungnum"/>
    <w:rsid w:val="00A11F3C"/>
    <w:rPr>
      <w:rFonts w:ascii="Arial" w:hAnsi="Arial"/>
    </w:rPr>
  </w:style>
  <w:style w:type="table" w:customStyle="1" w:styleId="TabLayout">
    <w:name w:val="Tab_Layout"/>
    <w:basedOn w:val="NormaleTabelle"/>
    <w:uiPriority w:val="99"/>
    <w:rsid w:val="00385522"/>
    <w:pPr>
      <w:spacing w:after="0" w:line="240" w:lineRule="auto"/>
    </w:pPr>
    <w:rPr>
      <w:rFonts w:ascii="Arial" w:hAnsi="Arial"/>
      <w:sz w:val="20"/>
    </w:rPr>
    <w:tblPr>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top w:w="11" w:type="dxa"/>
        <w:left w:w="57" w:type="dxa"/>
        <w:bottom w:w="11" w:type="dxa"/>
        <w:right w:w="57" w:type="dxa"/>
      </w:tblCellMar>
    </w:tblPr>
    <w:trPr>
      <w:jc w:val="center"/>
    </w:trPr>
    <w:tcPr>
      <w:shd w:val="clear" w:color="auto" w:fill="FFFFFF" w:themeFill="background1"/>
    </w:tcPr>
    <w:tblStylePr w:type="firstRow">
      <w:pPr>
        <w:wordWrap/>
        <w:spacing w:beforeLines="0" w:before="0" w:beforeAutospacing="0" w:afterLines="0" w:after="0" w:afterAutospacing="0" w:line="240" w:lineRule="auto"/>
        <w:jc w:val="left"/>
      </w:pPr>
      <w:rPr>
        <w:rFonts w:ascii="Arial" w:hAnsi="Arial"/>
        <w:color w:val="FFFFFF" w:themeColor="background1"/>
        <w:sz w:val="22"/>
      </w:rPr>
      <w:tblPr/>
      <w:tcPr>
        <w:shd w:val="clear" w:color="auto" w:fill="003366"/>
      </w:tcPr>
    </w:tblStylePr>
  </w:style>
  <w:style w:type="paragraph" w:customStyle="1" w:styleId="AufzhlungEbene2">
    <w:name w:val="Aufzählung_Ebene 2"/>
    <w:link w:val="AufzhlungEbene2Zchn"/>
    <w:uiPriority w:val="1"/>
    <w:qFormat/>
    <w:rsid w:val="00A11F3C"/>
    <w:pPr>
      <w:numPr>
        <w:numId w:val="7"/>
      </w:numPr>
      <w:spacing w:before="60" w:after="60"/>
      <w:ind w:left="714" w:hanging="357"/>
      <w:jc w:val="both"/>
    </w:pPr>
    <w:rPr>
      <w:rFonts w:ascii="Arial" w:hAnsi="Arial"/>
    </w:rPr>
  </w:style>
  <w:style w:type="character" w:customStyle="1" w:styleId="AufzhlungEbene2Zchn">
    <w:name w:val="Aufzählung_Ebene 2 Zchn"/>
    <w:basedOn w:val="ListenabsatzZchn"/>
    <w:link w:val="AufzhlungEbene2"/>
    <w:uiPriority w:val="1"/>
    <w:rsid w:val="00A11F3C"/>
    <w:rPr>
      <w:rFonts w:ascii="Arial" w:hAnsi="Arial"/>
    </w:rPr>
  </w:style>
  <w:style w:type="paragraph" w:customStyle="1" w:styleId="AufzhlungEbene3">
    <w:name w:val="Aufzählung_Ebene 3"/>
    <w:link w:val="AufzhlungEbene3Zchn"/>
    <w:uiPriority w:val="1"/>
    <w:qFormat/>
    <w:rsid w:val="00A11F3C"/>
    <w:pPr>
      <w:numPr>
        <w:numId w:val="1"/>
      </w:numPr>
      <w:spacing w:before="240" w:after="60"/>
      <w:ind w:left="1071" w:hanging="357"/>
      <w:jc w:val="both"/>
    </w:pPr>
    <w:rPr>
      <w:rFonts w:ascii="Arial" w:hAnsi="Arial"/>
    </w:rPr>
  </w:style>
  <w:style w:type="character" w:customStyle="1" w:styleId="AufzhlungEbene3Zchn">
    <w:name w:val="Aufzählung_Ebene 3 Zchn"/>
    <w:basedOn w:val="ListenabsatzZchn"/>
    <w:link w:val="AufzhlungEbene3"/>
    <w:uiPriority w:val="1"/>
    <w:rsid w:val="00A11F3C"/>
    <w:rPr>
      <w:rFonts w:ascii="Arial" w:hAnsi="Arial"/>
    </w:rPr>
  </w:style>
  <w:style w:type="paragraph" w:customStyle="1" w:styleId="berschrift1ohneNum">
    <w:name w:val="Überschrift 1_ohneNum"/>
    <w:basedOn w:val="berschriftVerzeichnis"/>
    <w:link w:val="berschrift1ohneNumZchn"/>
    <w:uiPriority w:val="10"/>
    <w:qFormat/>
    <w:rsid w:val="00A11F3C"/>
  </w:style>
  <w:style w:type="character" w:customStyle="1" w:styleId="berschrift1ohneNumZchn">
    <w:name w:val="Überschrift 1_ohneNum Zchn"/>
    <w:basedOn w:val="berschriftVerzeichnisZchn"/>
    <w:link w:val="berschrift1ohneNum"/>
    <w:uiPriority w:val="10"/>
    <w:rsid w:val="00A11F3C"/>
    <w:rPr>
      <w:rFonts w:ascii="Arial" w:hAnsi="Arial"/>
      <w:sz w:val="40"/>
      <w:szCs w:val="40"/>
    </w:rPr>
  </w:style>
  <w:style w:type="paragraph" w:customStyle="1" w:styleId="TitelohneAbs">
    <w:name w:val="Titel_ohneAbs"/>
    <w:basedOn w:val="Titel"/>
    <w:link w:val="TitelohneAbsZchn"/>
    <w:uiPriority w:val="44"/>
    <w:rsid w:val="007602D5"/>
    <w:pPr>
      <w:spacing w:after="0"/>
    </w:pPr>
  </w:style>
  <w:style w:type="paragraph" w:customStyle="1" w:styleId="StandardohneAbs">
    <w:name w:val="Standard_ohneAbs"/>
    <w:basedOn w:val="Standard"/>
    <w:link w:val="StandardohneAbsZchn"/>
    <w:uiPriority w:val="1"/>
    <w:qFormat/>
    <w:rsid w:val="00A11F3C"/>
    <w:pPr>
      <w:spacing w:before="0"/>
    </w:pPr>
  </w:style>
  <w:style w:type="character" w:customStyle="1" w:styleId="TitelohneAbsZchn">
    <w:name w:val="Titel_ohneAbs Zchn"/>
    <w:basedOn w:val="TitelZchn"/>
    <w:link w:val="TitelohneAbs"/>
    <w:uiPriority w:val="44"/>
    <w:rsid w:val="007602D5"/>
    <w:rPr>
      <w:rFonts w:ascii="Arial" w:eastAsiaTheme="majorEastAsia" w:hAnsi="Arial" w:cstheme="majorBidi"/>
      <w:color w:val="004070"/>
      <w:kern w:val="28"/>
      <w:sz w:val="36"/>
      <w:szCs w:val="52"/>
    </w:rPr>
  </w:style>
  <w:style w:type="character" w:customStyle="1" w:styleId="StandardohneAbsZchn">
    <w:name w:val="Standard_ohneAbs Zchn"/>
    <w:basedOn w:val="Absatz-Standardschriftart"/>
    <w:link w:val="StandardohneAbs"/>
    <w:uiPriority w:val="1"/>
    <w:rsid w:val="00A11F3C"/>
    <w:rPr>
      <w:rFonts w:ascii="Arial" w:hAnsi="Arial"/>
    </w:rPr>
  </w:style>
  <w:style w:type="paragraph" w:customStyle="1" w:styleId="Impressum">
    <w:name w:val="Impressum"/>
    <w:basedOn w:val="Standard"/>
    <w:link w:val="ImpressumZchn"/>
    <w:uiPriority w:val="1"/>
    <w:qFormat/>
    <w:rsid w:val="00A11F3C"/>
    <w:pPr>
      <w:spacing w:before="0"/>
    </w:pPr>
    <w:rPr>
      <w:sz w:val="20"/>
    </w:rPr>
  </w:style>
  <w:style w:type="paragraph" w:styleId="Zitat">
    <w:name w:val="Quote"/>
    <w:basedOn w:val="Standard"/>
    <w:next w:val="Standard"/>
    <w:link w:val="ZitatZchn"/>
    <w:uiPriority w:val="29"/>
    <w:qFormat/>
    <w:rsid w:val="00A11F3C"/>
    <w:pPr>
      <w:ind w:left="284" w:right="284"/>
    </w:pPr>
    <w:rPr>
      <w:i/>
      <w:iCs/>
    </w:rPr>
  </w:style>
  <w:style w:type="character" w:customStyle="1" w:styleId="ImpressumZchn">
    <w:name w:val="Impressum Zchn"/>
    <w:basedOn w:val="AbkrzungsverzeichnisZchn"/>
    <w:link w:val="Impressum"/>
    <w:uiPriority w:val="1"/>
    <w:rsid w:val="00A11F3C"/>
    <w:rPr>
      <w:rFonts w:ascii="Arial" w:hAnsi="Arial"/>
      <w:sz w:val="20"/>
    </w:rPr>
  </w:style>
  <w:style w:type="character" w:customStyle="1" w:styleId="ZitatZchn">
    <w:name w:val="Zitat Zchn"/>
    <w:basedOn w:val="Absatz-Standardschriftart"/>
    <w:link w:val="Zitat"/>
    <w:uiPriority w:val="29"/>
    <w:rsid w:val="00A11F3C"/>
    <w:rPr>
      <w:rFonts w:ascii="Arial" w:hAnsi="Arial"/>
      <w:i/>
      <w:iCs/>
    </w:rPr>
  </w:style>
  <w:style w:type="paragraph" w:styleId="Literaturverzeichnis">
    <w:name w:val="Bibliography"/>
    <w:basedOn w:val="Standard"/>
    <w:next w:val="Standard"/>
    <w:uiPriority w:val="37"/>
    <w:rsid w:val="003A38D1"/>
    <w:pPr>
      <w:ind w:left="709" w:hanging="709"/>
    </w:pPr>
  </w:style>
  <w:style w:type="paragraph" w:styleId="Verzeichnis1">
    <w:name w:val="toc 1"/>
    <w:basedOn w:val="Standard"/>
    <w:next w:val="Standard"/>
    <w:autoRedefine/>
    <w:uiPriority w:val="39"/>
    <w:unhideWhenUsed/>
    <w:rsid w:val="00B24BC9"/>
    <w:pPr>
      <w:tabs>
        <w:tab w:val="right" w:leader="dot" w:pos="9060"/>
      </w:tabs>
      <w:spacing w:before="300" w:after="200" w:line="240" w:lineRule="auto"/>
      <w:ind w:left="340" w:hanging="340"/>
      <w:jc w:val="left"/>
    </w:pPr>
    <w:rPr>
      <w:rFonts w:ascii="Arial Fett" w:hAnsi="Arial Fett"/>
      <w:b/>
      <w:noProof/>
    </w:rPr>
  </w:style>
  <w:style w:type="paragraph" w:styleId="Verzeichnis2">
    <w:name w:val="toc 2"/>
    <w:basedOn w:val="Standard"/>
    <w:next w:val="Standard"/>
    <w:autoRedefine/>
    <w:uiPriority w:val="39"/>
    <w:unhideWhenUsed/>
    <w:rsid w:val="00AF78E0"/>
    <w:pPr>
      <w:tabs>
        <w:tab w:val="right" w:leader="dot" w:pos="9060"/>
      </w:tabs>
      <w:spacing w:before="120" w:line="240" w:lineRule="auto"/>
      <w:ind w:left="1361" w:hanging="1021"/>
      <w:jc w:val="left"/>
    </w:pPr>
    <w:rPr>
      <w:b/>
    </w:rPr>
  </w:style>
  <w:style w:type="paragraph" w:styleId="Verzeichnis3">
    <w:name w:val="toc 3"/>
    <w:basedOn w:val="Standard"/>
    <w:next w:val="Standard"/>
    <w:autoRedefine/>
    <w:uiPriority w:val="39"/>
    <w:unhideWhenUsed/>
    <w:rsid w:val="005A6798"/>
    <w:pPr>
      <w:spacing w:before="60" w:after="60" w:line="240" w:lineRule="auto"/>
      <w:ind w:left="1361" w:hanging="1021"/>
      <w:jc w:val="left"/>
    </w:pPr>
  </w:style>
  <w:style w:type="paragraph" w:styleId="Verzeichnis4">
    <w:name w:val="toc 4"/>
    <w:basedOn w:val="Standard"/>
    <w:next w:val="Standard"/>
    <w:autoRedefine/>
    <w:uiPriority w:val="39"/>
    <w:unhideWhenUsed/>
    <w:rsid w:val="004360C5"/>
    <w:pPr>
      <w:tabs>
        <w:tab w:val="right" w:leader="dot" w:pos="9060"/>
      </w:tabs>
      <w:spacing w:before="60" w:after="60" w:line="240" w:lineRule="auto"/>
      <w:ind w:left="1361" w:hanging="1021"/>
      <w:jc w:val="left"/>
    </w:pPr>
  </w:style>
  <w:style w:type="paragraph" w:styleId="Verzeichnis5">
    <w:name w:val="toc 5"/>
    <w:basedOn w:val="Standard"/>
    <w:next w:val="Standard"/>
    <w:autoRedefine/>
    <w:uiPriority w:val="39"/>
    <w:unhideWhenUsed/>
    <w:rsid w:val="005A6798"/>
    <w:pPr>
      <w:spacing w:before="60" w:after="60" w:line="240" w:lineRule="auto"/>
      <w:ind w:left="1361" w:hanging="1021"/>
      <w:jc w:val="left"/>
    </w:pPr>
  </w:style>
  <w:style w:type="character" w:styleId="Hyperlink">
    <w:name w:val="Hyperlink"/>
    <w:basedOn w:val="Absatz-Standardschriftart"/>
    <w:uiPriority w:val="99"/>
    <w:unhideWhenUsed/>
    <w:rsid w:val="003B7F25"/>
    <w:rPr>
      <w:color w:val="0000FF" w:themeColor="hyperlink"/>
      <w:u w:val="single"/>
    </w:rPr>
  </w:style>
  <w:style w:type="paragraph" w:styleId="Abbildungsverzeichnis">
    <w:name w:val="table of figures"/>
    <w:basedOn w:val="Standard"/>
    <w:next w:val="Standard"/>
    <w:uiPriority w:val="99"/>
    <w:unhideWhenUsed/>
    <w:rsid w:val="00724AE9"/>
    <w:pPr>
      <w:tabs>
        <w:tab w:val="right" w:leader="dot" w:pos="9072"/>
      </w:tabs>
      <w:ind w:left="851" w:hanging="851"/>
      <w:jc w:val="left"/>
    </w:pPr>
  </w:style>
  <w:style w:type="paragraph" w:customStyle="1" w:styleId="Abkrzungsverzeichnis">
    <w:name w:val="Abkürzungsverzeichnis"/>
    <w:basedOn w:val="Standard"/>
    <w:link w:val="AbkrzungsverzeichnisZchn"/>
    <w:uiPriority w:val="37"/>
    <w:qFormat/>
    <w:rsid w:val="00A11F3C"/>
    <w:pPr>
      <w:tabs>
        <w:tab w:val="left" w:pos="2268"/>
      </w:tabs>
      <w:spacing w:before="60"/>
      <w:ind w:left="2268" w:hanging="2268"/>
      <w:jc w:val="left"/>
    </w:pPr>
    <w:rPr>
      <w:sz w:val="18"/>
    </w:rPr>
  </w:style>
  <w:style w:type="character" w:customStyle="1" w:styleId="AbkrzungsverzeichnisZchn">
    <w:name w:val="Abkürzungsverzeichnis Zchn"/>
    <w:basedOn w:val="KopfzeileZchn"/>
    <w:link w:val="Abkrzungsverzeichnis"/>
    <w:uiPriority w:val="37"/>
    <w:rsid w:val="00A11F3C"/>
    <w:rPr>
      <w:rFonts w:ascii="Arial" w:hAnsi="Arial"/>
      <w:sz w:val="18"/>
    </w:rPr>
  </w:style>
  <w:style w:type="paragraph" w:customStyle="1" w:styleId="TabStandard">
    <w:name w:val="Tab_Standard"/>
    <w:basedOn w:val="Standard"/>
    <w:link w:val="TabStandardZchn"/>
    <w:uiPriority w:val="1"/>
    <w:qFormat/>
    <w:rsid w:val="00A11F3C"/>
    <w:pPr>
      <w:spacing w:before="0" w:line="240" w:lineRule="auto"/>
      <w:jc w:val="left"/>
    </w:pPr>
    <w:rPr>
      <w:sz w:val="20"/>
    </w:rPr>
  </w:style>
  <w:style w:type="character" w:customStyle="1" w:styleId="TabStandardZchn">
    <w:name w:val="Tab_Standard Zchn"/>
    <w:basedOn w:val="Absatz-Standardschriftart"/>
    <w:link w:val="TabStandard"/>
    <w:uiPriority w:val="1"/>
    <w:rsid w:val="00A11F3C"/>
    <w:rPr>
      <w:rFonts w:ascii="Arial" w:hAnsi="Arial"/>
      <w:sz w:val="20"/>
    </w:rPr>
  </w:style>
  <w:style w:type="paragraph" w:customStyle="1" w:styleId="GrafikLayout">
    <w:name w:val="Grafik_Layout"/>
    <w:basedOn w:val="Standard"/>
    <w:link w:val="GrafikLayoutZchn"/>
    <w:uiPriority w:val="1"/>
    <w:qFormat/>
    <w:rsid w:val="00A11F3C"/>
    <w:pPr>
      <w:jc w:val="center"/>
    </w:pPr>
  </w:style>
  <w:style w:type="character" w:customStyle="1" w:styleId="GrafikLayoutZchn">
    <w:name w:val="Grafik_Layout Zchn"/>
    <w:basedOn w:val="Absatz-Standardschriftart"/>
    <w:link w:val="GrafikLayout"/>
    <w:uiPriority w:val="1"/>
    <w:rsid w:val="00A11F3C"/>
    <w:rPr>
      <w:rFonts w:ascii="Arial" w:hAnsi="Arial"/>
    </w:rPr>
  </w:style>
  <w:style w:type="paragraph" w:customStyle="1" w:styleId="TabAufzhlung">
    <w:name w:val="Tab_Aufzählung"/>
    <w:link w:val="TabAufzhlungZchn"/>
    <w:uiPriority w:val="1"/>
    <w:qFormat/>
    <w:rsid w:val="00A11F3C"/>
    <w:pPr>
      <w:numPr>
        <w:numId w:val="8"/>
      </w:numPr>
      <w:spacing w:after="0"/>
      <w:ind w:left="227" w:hanging="227"/>
    </w:pPr>
    <w:rPr>
      <w:rFonts w:ascii="Arial" w:hAnsi="Arial"/>
      <w:sz w:val="20"/>
    </w:rPr>
  </w:style>
  <w:style w:type="character" w:customStyle="1" w:styleId="TabAufzhlungZchn">
    <w:name w:val="Tab_Aufzählung Zchn"/>
    <w:basedOn w:val="Absatz-Standardschriftart"/>
    <w:link w:val="TabAufzhlung"/>
    <w:uiPriority w:val="1"/>
    <w:rsid w:val="00A11F3C"/>
    <w:rPr>
      <w:rFonts w:ascii="Arial" w:hAnsi="Arial"/>
      <w:sz w:val="20"/>
    </w:rPr>
  </w:style>
  <w:style w:type="paragraph" w:customStyle="1" w:styleId="TabAufzhlungnum">
    <w:name w:val="Tab_Aufzählung_num"/>
    <w:link w:val="TabAufzhlungnumZchn"/>
    <w:uiPriority w:val="1"/>
    <w:qFormat/>
    <w:rsid w:val="00A11F3C"/>
    <w:pPr>
      <w:numPr>
        <w:numId w:val="10"/>
      </w:numPr>
      <w:spacing w:before="80" w:after="0"/>
      <w:ind w:left="284" w:hanging="284"/>
    </w:pPr>
    <w:rPr>
      <w:rFonts w:ascii="Arial" w:hAnsi="Arial"/>
      <w:sz w:val="20"/>
    </w:rPr>
  </w:style>
  <w:style w:type="character" w:customStyle="1" w:styleId="TabAufzhlungnumZchn">
    <w:name w:val="Tab_Aufzählung_num Zchn"/>
    <w:basedOn w:val="Absatz-Standardschriftart"/>
    <w:link w:val="TabAufzhlungnum"/>
    <w:uiPriority w:val="1"/>
    <w:rsid w:val="00A11F3C"/>
    <w:rPr>
      <w:rFonts w:ascii="Arial" w:hAnsi="Arial"/>
      <w:sz w:val="20"/>
    </w:rPr>
  </w:style>
  <w:style w:type="paragraph" w:customStyle="1" w:styleId="TabAufzhlungalpha">
    <w:name w:val="Tab_Aufzählung_alpha"/>
    <w:link w:val="TabAufzhlungalphaZchn"/>
    <w:uiPriority w:val="1"/>
    <w:qFormat/>
    <w:rsid w:val="00A11F3C"/>
    <w:pPr>
      <w:numPr>
        <w:numId w:val="9"/>
      </w:numPr>
      <w:spacing w:before="80" w:after="0"/>
      <w:ind w:left="284" w:hanging="284"/>
    </w:pPr>
    <w:rPr>
      <w:rFonts w:ascii="Arial" w:hAnsi="Arial"/>
      <w:sz w:val="20"/>
    </w:rPr>
  </w:style>
  <w:style w:type="character" w:customStyle="1" w:styleId="TabAufzhlungalphaZchn">
    <w:name w:val="Tab_Aufzählung_alpha Zchn"/>
    <w:basedOn w:val="Absatz-Standardschriftart"/>
    <w:link w:val="TabAufzhlungalpha"/>
    <w:uiPriority w:val="1"/>
    <w:rsid w:val="00A11F3C"/>
    <w:rPr>
      <w:rFonts w:ascii="Arial" w:hAnsi="Arial"/>
      <w:sz w:val="20"/>
    </w:rPr>
  </w:style>
  <w:style w:type="paragraph" w:customStyle="1" w:styleId="Tabberschrift">
    <w:name w:val="Tab_Überschrift"/>
    <w:basedOn w:val="TabStandard"/>
    <w:link w:val="TabberschriftZchn"/>
    <w:uiPriority w:val="1"/>
    <w:qFormat/>
    <w:rsid w:val="00A11F3C"/>
    <w:rPr>
      <w:sz w:val="22"/>
    </w:rPr>
  </w:style>
  <w:style w:type="character" w:customStyle="1" w:styleId="TabberschriftZchn">
    <w:name w:val="Tab_Überschrift Zchn"/>
    <w:basedOn w:val="Absatz-Standardschriftart"/>
    <w:link w:val="Tabberschrift"/>
    <w:uiPriority w:val="1"/>
    <w:rsid w:val="00A11F3C"/>
    <w:rPr>
      <w:rFonts w:ascii="Arial" w:hAnsi="Arial"/>
    </w:rPr>
  </w:style>
  <w:style w:type="paragraph" w:customStyle="1" w:styleId="Leerzeile">
    <w:name w:val="Leerzeile"/>
    <w:basedOn w:val="Standard"/>
    <w:link w:val="LeerzeileZchn"/>
    <w:semiHidden/>
    <w:rsid w:val="009810A1"/>
    <w:pPr>
      <w:spacing w:before="0" w:line="240" w:lineRule="auto"/>
    </w:pPr>
  </w:style>
  <w:style w:type="character" w:customStyle="1" w:styleId="LeerzeileZchn">
    <w:name w:val="Leerzeile Zchn"/>
    <w:basedOn w:val="Absatz-Standardschriftart"/>
    <w:link w:val="Leerzeile"/>
    <w:semiHidden/>
    <w:rsid w:val="008647A0"/>
    <w:rPr>
      <w:rFonts w:ascii="Arial" w:hAnsi="Arial"/>
    </w:rPr>
  </w:style>
  <w:style w:type="paragraph" w:customStyle="1" w:styleId="berschriftVerzeichnis">
    <w:name w:val="Überschrift_Verzeichnis"/>
    <w:basedOn w:val="Standard"/>
    <w:next w:val="Standard"/>
    <w:link w:val="berschriftVerzeichnisZchn"/>
    <w:uiPriority w:val="10"/>
    <w:qFormat/>
    <w:rsid w:val="00A11F3C"/>
    <w:pPr>
      <w:keepNext/>
      <w:keepLines/>
      <w:spacing w:before="600" w:after="360"/>
      <w:jc w:val="left"/>
    </w:pPr>
    <w:rPr>
      <w:sz w:val="40"/>
      <w:szCs w:val="40"/>
    </w:rPr>
  </w:style>
  <w:style w:type="character" w:customStyle="1" w:styleId="berschriftVerzeichnisZchn">
    <w:name w:val="Überschrift_Verzeichnis Zchn"/>
    <w:basedOn w:val="Absatz-Standardschriftart"/>
    <w:link w:val="berschriftVerzeichnis"/>
    <w:uiPriority w:val="10"/>
    <w:rsid w:val="00A11F3C"/>
    <w:rPr>
      <w:rFonts w:ascii="Arial" w:hAnsi="Arial"/>
      <w:sz w:val="40"/>
      <w:szCs w:val="40"/>
    </w:rPr>
  </w:style>
  <w:style w:type="paragraph" w:customStyle="1" w:styleId="berschriftZwischen">
    <w:name w:val="Überschrift_Zwischen"/>
    <w:basedOn w:val="Standard"/>
    <w:next w:val="Standard"/>
    <w:link w:val="berschriftZwischenZchn"/>
    <w:uiPriority w:val="10"/>
    <w:qFormat/>
    <w:rsid w:val="00A11F3C"/>
    <w:pPr>
      <w:keepNext/>
      <w:spacing w:before="480"/>
      <w:jc w:val="left"/>
    </w:pPr>
    <w:rPr>
      <w:b/>
      <w:sz w:val="24"/>
      <w:szCs w:val="24"/>
    </w:rPr>
  </w:style>
  <w:style w:type="character" w:customStyle="1" w:styleId="berschriftZwischenZchn">
    <w:name w:val="Überschrift_Zwischen Zchn"/>
    <w:basedOn w:val="Absatz-Standardschriftart"/>
    <w:link w:val="berschriftZwischen"/>
    <w:uiPriority w:val="10"/>
    <w:rsid w:val="00A11F3C"/>
    <w:rPr>
      <w:rFonts w:ascii="Arial" w:hAnsi="Arial"/>
      <w:b/>
      <w:sz w:val="24"/>
      <w:szCs w:val="24"/>
    </w:rPr>
  </w:style>
  <w:style w:type="paragraph" w:customStyle="1" w:styleId="berschrift0rmisch">
    <w:name w:val="Überschrift 0_römisch"/>
    <w:basedOn w:val="Standard"/>
    <w:next w:val="Standard"/>
    <w:link w:val="berschrift0rmischZchn"/>
    <w:uiPriority w:val="9"/>
    <w:qFormat/>
    <w:rsid w:val="00A11F3C"/>
    <w:pPr>
      <w:keepNext/>
      <w:keepLines/>
      <w:pageBreakBefore/>
      <w:spacing w:before="0"/>
      <w:ind w:left="431" w:hanging="431"/>
      <w:jc w:val="right"/>
    </w:pPr>
    <w:rPr>
      <w:sz w:val="40"/>
    </w:rPr>
  </w:style>
  <w:style w:type="character" w:customStyle="1" w:styleId="berschrift0rmischZchn">
    <w:name w:val="Überschrift 0_römisch Zchn"/>
    <w:basedOn w:val="Absatz-Standardschriftart"/>
    <w:link w:val="berschrift0rmisch"/>
    <w:uiPriority w:val="9"/>
    <w:rsid w:val="00A11F3C"/>
    <w:rPr>
      <w:rFonts w:ascii="Arial" w:hAnsi="Arial"/>
      <w:sz w:val="40"/>
    </w:rPr>
  </w:style>
  <w:style w:type="paragraph" w:customStyle="1" w:styleId="TitelseiteHyperlink">
    <w:name w:val="Titelseite_Hyperlink"/>
    <w:basedOn w:val="Standard"/>
    <w:link w:val="TitelseiteHyperlinkZchn"/>
    <w:uiPriority w:val="45"/>
    <w:qFormat/>
    <w:rsid w:val="00A11F3C"/>
    <w:pPr>
      <w:spacing w:before="0" w:line="240" w:lineRule="auto"/>
      <w:jc w:val="left"/>
    </w:pPr>
    <w:rPr>
      <w:color w:val="004070"/>
      <w:sz w:val="20"/>
      <w:szCs w:val="20"/>
    </w:rPr>
  </w:style>
  <w:style w:type="character" w:customStyle="1" w:styleId="TitelseiteHyperlinkZchn">
    <w:name w:val="Titelseite_Hyperlink Zchn"/>
    <w:basedOn w:val="Absatz-Standardschriftart"/>
    <w:link w:val="TitelseiteHyperlink"/>
    <w:uiPriority w:val="45"/>
    <w:rsid w:val="00A11F3C"/>
    <w:rPr>
      <w:rFonts w:ascii="Arial" w:hAnsi="Arial"/>
      <w:color w:val="004070"/>
      <w:sz w:val="20"/>
      <w:szCs w:val="20"/>
    </w:rPr>
  </w:style>
  <w:style w:type="paragraph" w:customStyle="1" w:styleId="TitelseiteTitel">
    <w:name w:val="Titelseite_Titel"/>
    <w:basedOn w:val="Standard"/>
    <w:next w:val="TitelseiteAutoren"/>
    <w:link w:val="TitelseiteTitelZchn"/>
    <w:uiPriority w:val="45"/>
    <w:qFormat/>
    <w:rsid w:val="00A11F3C"/>
    <w:pPr>
      <w:spacing w:before="0" w:line="560" w:lineRule="exact"/>
      <w:jc w:val="left"/>
    </w:pPr>
    <w:rPr>
      <w:color w:val="FFFFFF" w:themeColor="background1"/>
      <w:sz w:val="52"/>
    </w:rPr>
  </w:style>
  <w:style w:type="character" w:customStyle="1" w:styleId="TitelseiteTitelZchn">
    <w:name w:val="Titelseite_Titel Zchn"/>
    <w:basedOn w:val="Absatz-Standardschriftart"/>
    <w:link w:val="TitelseiteTitel"/>
    <w:uiPriority w:val="45"/>
    <w:rsid w:val="00A11F3C"/>
    <w:rPr>
      <w:rFonts w:ascii="Arial" w:hAnsi="Arial"/>
      <w:color w:val="FFFFFF" w:themeColor="background1"/>
      <w:sz w:val="52"/>
    </w:rPr>
  </w:style>
  <w:style w:type="paragraph" w:customStyle="1" w:styleId="TitelseiteAutoren">
    <w:name w:val="Titelseite_Autoren"/>
    <w:basedOn w:val="Standard"/>
    <w:link w:val="TitelseiteAutorenZchn"/>
    <w:uiPriority w:val="45"/>
    <w:qFormat/>
    <w:rsid w:val="00A11F3C"/>
    <w:pPr>
      <w:spacing w:before="360" w:line="240" w:lineRule="auto"/>
      <w:jc w:val="left"/>
    </w:pPr>
    <w:rPr>
      <w:color w:val="FFFFFF" w:themeColor="background1"/>
      <w:sz w:val="24"/>
    </w:rPr>
  </w:style>
  <w:style w:type="character" w:customStyle="1" w:styleId="TitelseiteAutorenZchn">
    <w:name w:val="Titelseite_Autoren Zchn"/>
    <w:basedOn w:val="Absatz-Standardschriftart"/>
    <w:link w:val="TitelseiteAutoren"/>
    <w:uiPriority w:val="45"/>
    <w:rsid w:val="00A11F3C"/>
    <w:rPr>
      <w:rFonts w:ascii="Arial" w:hAnsi="Arial"/>
      <w:color w:val="FFFFFF" w:themeColor="background1"/>
      <w:sz w:val="24"/>
    </w:rPr>
  </w:style>
  <w:style w:type="paragraph" w:customStyle="1" w:styleId="TitelseiteBerichtstitel">
    <w:name w:val="Titelseite_Berichtstitel"/>
    <w:basedOn w:val="Standard"/>
    <w:link w:val="TitelseiteBerichtstitelZchn"/>
    <w:uiPriority w:val="45"/>
    <w:qFormat/>
    <w:rsid w:val="00A11F3C"/>
    <w:pPr>
      <w:spacing w:before="0" w:line="240" w:lineRule="auto"/>
      <w:jc w:val="left"/>
    </w:pPr>
    <w:rPr>
      <w:color w:val="FFFFFF" w:themeColor="background1"/>
      <w:sz w:val="32"/>
    </w:rPr>
  </w:style>
  <w:style w:type="character" w:customStyle="1" w:styleId="TitelseiteBerichtstitelZchn">
    <w:name w:val="Titelseite_Berichtstitel Zchn"/>
    <w:basedOn w:val="Absatz-Standardschriftart"/>
    <w:link w:val="TitelseiteBerichtstitel"/>
    <w:uiPriority w:val="45"/>
    <w:rsid w:val="00A11F3C"/>
    <w:rPr>
      <w:rFonts w:ascii="Arial" w:hAnsi="Arial"/>
      <w:color w:val="FFFFFF" w:themeColor="background1"/>
      <w:sz w:val="32"/>
    </w:rPr>
  </w:style>
  <w:style w:type="paragraph" w:customStyle="1" w:styleId="TitelseiteHerausgeber">
    <w:name w:val="Titelseite_Herausgeber"/>
    <w:basedOn w:val="Standard"/>
    <w:link w:val="TitelseiteHerausgeberZchn"/>
    <w:uiPriority w:val="45"/>
    <w:qFormat/>
    <w:rsid w:val="00A11F3C"/>
    <w:pPr>
      <w:spacing w:before="0" w:line="240" w:lineRule="auto"/>
      <w:jc w:val="left"/>
    </w:pPr>
    <w:rPr>
      <w:color w:val="FFFFFF" w:themeColor="background1"/>
      <w:sz w:val="24"/>
    </w:rPr>
  </w:style>
  <w:style w:type="character" w:customStyle="1" w:styleId="TitelseiteHerausgeberZchn">
    <w:name w:val="Titelseite_Herausgeber Zchn"/>
    <w:basedOn w:val="Absatz-Standardschriftart"/>
    <w:link w:val="TitelseiteHerausgeber"/>
    <w:uiPriority w:val="45"/>
    <w:rsid w:val="00A11F3C"/>
    <w:rPr>
      <w:rFonts w:ascii="Arial" w:hAnsi="Arial"/>
      <w:color w:val="FFFFFF" w:themeColor="background1"/>
      <w:sz w:val="24"/>
    </w:rPr>
  </w:style>
  <w:style w:type="paragraph" w:customStyle="1" w:styleId="TitelseiteBandnummer">
    <w:name w:val="Titelseite_Bandnummer"/>
    <w:basedOn w:val="Standard"/>
    <w:link w:val="TitelseiteBandnummerZchn"/>
    <w:uiPriority w:val="45"/>
    <w:qFormat/>
    <w:rsid w:val="00A11F3C"/>
    <w:pPr>
      <w:spacing w:before="0" w:line="240" w:lineRule="auto"/>
      <w:jc w:val="right"/>
    </w:pPr>
    <w:rPr>
      <w:color w:val="FFFFFF" w:themeColor="background1"/>
      <w:sz w:val="48"/>
    </w:rPr>
  </w:style>
  <w:style w:type="character" w:customStyle="1" w:styleId="TitelseiteBandnummerZchn">
    <w:name w:val="Titelseite_Bandnummer Zchn"/>
    <w:basedOn w:val="Absatz-Standardschriftart"/>
    <w:link w:val="TitelseiteBandnummer"/>
    <w:uiPriority w:val="45"/>
    <w:rsid w:val="00A11F3C"/>
    <w:rPr>
      <w:rFonts w:ascii="Arial" w:hAnsi="Arial"/>
      <w:color w:val="FFFFFF" w:themeColor="background1"/>
      <w:sz w:val="48"/>
    </w:rPr>
  </w:style>
  <w:style w:type="paragraph" w:customStyle="1" w:styleId="TitelseiteUntertitel">
    <w:name w:val="Titelseite_Untertitel"/>
    <w:basedOn w:val="Untertitel"/>
    <w:link w:val="TitelseiteUntertitelZchn"/>
    <w:uiPriority w:val="45"/>
    <w:qFormat/>
    <w:rsid w:val="00A11F3C"/>
    <w:pPr>
      <w:spacing w:before="120" w:line="360" w:lineRule="exact"/>
    </w:pPr>
    <w:rPr>
      <w:color w:val="FFFFFF" w:themeColor="background1"/>
    </w:rPr>
  </w:style>
  <w:style w:type="character" w:customStyle="1" w:styleId="TitelseiteUntertitelZchn">
    <w:name w:val="Titelseite_Untertitel Zchn"/>
    <w:basedOn w:val="UntertitelZchn"/>
    <w:link w:val="TitelseiteUntertitel"/>
    <w:uiPriority w:val="45"/>
    <w:rsid w:val="00A11F3C"/>
    <w:rPr>
      <w:rFonts w:ascii="Arial" w:eastAsiaTheme="majorEastAsia" w:hAnsi="Arial" w:cstheme="majorBidi"/>
      <w:i/>
      <w:iCs/>
      <w:color w:val="FFFFFF" w:themeColor="background1"/>
      <w:sz w:val="32"/>
      <w:szCs w:val="24"/>
    </w:rPr>
  </w:style>
  <w:style w:type="paragraph" w:customStyle="1" w:styleId="Autoren">
    <w:name w:val="Autoren"/>
    <w:basedOn w:val="Standard"/>
    <w:link w:val="AutorenZchn"/>
    <w:uiPriority w:val="44"/>
    <w:qFormat/>
    <w:rsid w:val="00A11F3C"/>
    <w:pPr>
      <w:spacing w:before="0" w:line="240" w:lineRule="auto"/>
      <w:jc w:val="left"/>
    </w:pPr>
    <w:rPr>
      <w:sz w:val="28"/>
    </w:rPr>
  </w:style>
  <w:style w:type="character" w:customStyle="1" w:styleId="AutorenZchn">
    <w:name w:val="Autoren Zchn"/>
    <w:basedOn w:val="Absatz-Standardschriftart"/>
    <w:link w:val="Autoren"/>
    <w:uiPriority w:val="44"/>
    <w:rsid w:val="00A11F3C"/>
    <w:rPr>
      <w:rFonts w:ascii="Arial" w:hAnsi="Arial"/>
      <w:sz w:val="28"/>
    </w:rPr>
  </w:style>
  <w:style w:type="paragraph" w:customStyle="1" w:styleId="BeitragAutor">
    <w:name w:val="Beitrag_Autor"/>
    <w:basedOn w:val="Standard"/>
    <w:link w:val="BeitragAutorZchn"/>
    <w:uiPriority w:val="1"/>
    <w:qFormat/>
    <w:rsid w:val="00A11F3C"/>
    <w:pPr>
      <w:spacing w:before="0"/>
      <w:jc w:val="left"/>
    </w:pPr>
    <w:rPr>
      <w:sz w:val="24"/>
    </w:rPr>
  </w:style>
  <w:style w:type="character" w:customStyle="1" w:styleId="BeitragAutorZchn">
    <w:name w:val="Beitrag_Autor Zchn"/>
    <w:basedOn w:val="Absatz-Standardschriftart"/>
    <w:link w:val="BeitragAutor"/>
    <w:uiPriority w:val="1"/>
    <w:rsid w:val="00A11F3C"/>
    <w:rPr>
      <w:rFonts w:ascii="Arial" w:hAnsi="Arial"/>
      <w:sz w:val="24"/>
    </w:rPr>
  </w:style>
  <w:style w:type="paragraph" w:customStyle="1" w:styleId="BeitragTitel">
    <w:name w:val="Beitrag_Titel"/>
    <w:basedOn w:val="Standard"/>
    <w:link w:val="BeitragTitelZchn"/>
    <w:uiPriority w:val="1"/>
    <w:qFormat/>
    <w:rsid w:val="00A11F3C"/>
    <w:pPr>
      <w:jc w:val="left"/>
    </w:pPr>
    <w:rPr>
      <w:sz w:val="40"/>
    </w:rPr>
  </w:style>
  <w:style w:type="character" w:customStyle="1" w:styleId="BeitragTitelZchn">
    <w:name w:val="Beitrag_Titel Zchn"/>
    <w:basedOn w:val="Absatz-Standardschriftart"/>
    <w:link w:val="BeitragTitel"/>
    <w:uiPriority w:val="1"/>
    <w:rsid w:val="00A11F3C"/>
    <w:rPr>
      <w:rFonts w:ascii="Arial" w:hAnsi="Arial"/>
      <w:sz w:val="40"/>
    </w:rPr>
  </w:style>
  <w:style w:type="paragraph" w:customStyle="1" w:styleId="BeitragUntertitel">
    <w:name w:val="Beitrag_Untertitel"/>
    <w:basedOn w:val="Standard"/>
    <w:link w:val="BeitragUntertitelZchn"/>
    <w:uiPriority w:val="1"/>
    <w:qFormat/>
    <w:rsid w:val="00A11F3C"/>
    <w:pPr>
      <w:spacing w:before="120"/>
      <w:jc w:val="left"/>
    </w:pPr>
    <w:rPr>
      <w:i/>
      <w:sz w:val="28"/>
    </w:rPr>
  </w:style>
  <w:style w:type="character" w:customStyle="1" w:styleId="BeitragUntertitelZchn">
    <w:name w:val="Beitrag_Untertitel Zchn"/>
    <w:basedOn w:val="Absatz-Standardschriftart"/>
    <w:link w:val="BeitragUntertitel"/>
    <w:uiPriority w:val="1"/>
    <w:rsid w:val="00A11F3C"/>
    <w:rPr>
      <w:rFonts w:ascii="Arial" w:hAnsi="Arial"/>
      <w:i/>
      <w:sz w:val="28"/>
    </w:rPr>
  </w:style>
  <w:style w:type="paragraph" w:customStyle="1" w:styleId="BeitragAbstract">
    <w:name w:val="Beitrag_Abstract"/>
    <w:basedOn w:val="Standard"/>
    <w:link w:val="BeitragAbstractZchn"/>
    <w:uiPriority w:val="1"/>
    <w:qFormat/>
    <w:rsid w:val="00A11F3C"/>
    <w:pPr>
      <w:pBdr>
        <w:top w:val="single" w:sz="4" w:space="5" w:color="D9D9D9" w:themeColor="background1" w:themeShade="D9"/>
        <w:left w:val="single" w:sz="4" w:space="5" w:color="D9D9D9" w:themeColor="background1" w:themeShade="D9"/>
        <w:bottom w:val="single" w:sz="4" w:space="5" w:color="D9D9D9" w:themeColor="background1" w:themeShade="D9"/>
        <w:right w:val="single" w:sz="4" w:space="5" w:color="D9D9D9" w:themeColor="background1" w:themeShade="D9"/>
      </w:pBdr>
      <w:shd w:val="clear" w:color="auto" w:fill="D9D9D9" w:themeFill="background1" w:themeFillShade="D9"/>
      <w:spacing w:before="1500"/>
    </w:pPr>
  </w:style>
  <w:style w:type="character" w:customStyle="1" w:styleId="BeitragAbstractZchn">
    <w:name w:val="Beitrag_Abstract Zchn"/>
    <w:basedOn w:val="Absatz-Standardschriftart"/>
    <w:link w:val="BeitragAbstract"/>
    <w:uiPriority w:val="1"/>
    <w:rsid w:val="00A11F3C"/>
    <w:rPr>
      <w:rFonts w:ascii="Arial" w:hAnsi="Arial"/>
      <w:shd w:val="clear" w:color="auto" w:fill="D9D9D9" w:themeFill="background1" w:themeFillShade="D9"/>
    </w:rPr>
  </w:style>
  <w:style w:type="paragraph" w:styleId="KeinLeerraum">
    <w:name w:val="No Spacing"/>
    <w:uiPriority w:val="7"/>
    <w:semiHidden/>
    <w:qFormat/>
    <w:rsid w:val="00A11F3C"/>
    <w:pPr>
      <w:spacing w:after="0" w:line="240" w:lineRule="auto"/>
      <w:jc w:val="both"/>
    </w:pPr>
    <w:rPr>
      <w:rFonts w:ascii="Arial" w:hAnsi="Arial"/>
    </w:rPr>
  </w:style>
  <w:style w:type="paragraph" w:styleId="IntensivesZitat">
    <w:name w:val="Intense Quote"/>
    <w:basedOn w:val="Standard"/>
    <w:next w:val="Standard"/>
    <w:link w:val="IntensivesZitatZchn"/>
    <w:uiPriority w:val="30"/>
    <w:semiHidden/>
    <w:qFormat/>
    <w:rsid w:val="00A11F3C"/>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semiHidden/>
    <w:rsid w:val="00A11F3C"/>
    <w:rPr>
      <w:rFonts w:ascii="Arial" w:hAnsi="Arial"/>
      <w:b/>
      <w:bCs/>
      <w:i/>
      <w:iCs/>
      <w:color w:val="4F81BD" w:themeColor="accent1"/>
    </w:rPr>
  </w:style>
  <w:style w:type="character" w:styleId="BesuchterLink">
    <w:name w:val="FollowedHyperlink"/>
    <w:basedOn w:val="Absatz-Standardschriftart"/>
    <w:uiPriority w:val="99"/>
    <w:semiHidden/>
    <w:unhideWhenUsed/>
    <w:rsid w:val="00393E65"/>
    <w:rPr>
      <w:color w:val="800080" w:themeColor="followedHyperlink"/>
      <w:u w:val="single"/>
    </w:rPr>
  </w:style>
  <w:style w:type="character" w:styleId="Kommentarzeichen">
    <w:name w:val="annotation reference"/>
    <w:basedOn w:val="Absatz-Standardschriftart"/>
    <w:uiPriority w:val="99"/>
    <w:unhideWhenUsed/>
    <w:rsid w:val="0090043C"/>
    <w:rPr>
      <w:sz w:val="16"/>
      <w:szCs w:val="16"/>
    </w:rPr>
  </w:style>
  <w:style w:type="paragraph" w:styleId="Kommentartext">
    <w:name w:val="annotation text"/>
    <w:basedOn w:val="Standard"/>
    <w:link w:val="KommentartextZchn"/>
    <w:uiPriority w:val="99"/>
    <w:semiHidden/>
    <w:unhideWhenUsed/>
    <w:rsid w:val="0090043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0043C"/>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90043C"/>
    <w:rPr>
      <w:b/>
      <w:bCs/>
    </w:rPr>
  </w:style>
  <w:style w:type="character" w:customStyle="1" w:styleId="KommentarthemaZchn">
    <w:name w:val="Kommentarthema Zchn"/>
    <w:basedOn w:val="KommentartextZchn"/>
    <w:link w:val="Kommentarthema"/>
    <w:uiPriority w:val="99"/>
    <w:semiHidden/>
    <w:rsid w:val="0090043C"/>
    <w:rPr>
      <w:rFonts w:ascii="Arial" w:hAnsi="Arial"/>
      <w:b/>
      <w:bCs/>
      <w:sz w:val="20"/>
      <w:szCs w:val="20"/>
    </w:rPr>
  </w:style>
  <w:style w:type="paragraph" w:styleId="berarbeitung">
    <w:name w:val="Revision"/>
    <w:hidden/>
    <w:uiPriority w:val="99"/>
    <w:semiHidden/>
    <w:rsid w:val="0031311B"/>
    <w:pPr>
      <w:spacing w:after="0" w:line="240" w:lineRule="auto"/>
    </w:pPr>
    <w:rPr>
      <w:rFonts w:ascii="Arial" w:hAnsi="Arial"/>
    </w:rPr>
  </w:style>
  <w:style w:type="character" w:styleId="NichtaufgelsteErwhnung">
    <w:name w:val="Unresolved Mention"/>
    <w:basedOn w:val="Absatz-Standardschriftart"/>
    <w:uiPriority w:val="99"/>
    <w:semiHidden/>
    <w:unhideWhenUsed/>
    <w:rsid w:val="005651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0015016">
      <w:bodyDiv w:val="1"/>
      <w:marLeft w:val="0"/>
      <w:marRight w:val="0"/>
      <w:marTop w:val="0"/>
      <w:marBottom w:val="0"/>
      <w:divBdr>
        <w:top w:val="none" w:sz="0" w:space="0" w:color="auto"/>
        <w:left w:val="none" w:sz="0" w:space="0" w:color="auto"/>
        <w:bottom w:val="none" w:sz="0" w:space="0" w:color="auto"/>
        <w:right w:val="none" w:sz="0" w:space="0" w:color="auto"/>
      </w:divBdr>
    </w:div>
    <w:div w:id="2117558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intern.fau.de/lehre-und-studium/studien-und-pruefungsverwaltung/campusmanagement-an-der-fau-das-neue-campo-portal/informationsmaterial-zu-hisinone-exa/#collapse_28" TargetMode="External"/><Relationship Id="rId18" Type="http://schemas.openxmlformats.org/officeDocument/2006/relationships/hyperlink" Target="https://www.qm.wiso.rw.fau.de/qm-fuer-lehrende/po-aenderung/"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s://www.qm.wiso.rw.fau.de/qm-fuer-lehrende/modulhandbuch/" TargetMode="External"/><Relationship Id="rId17" Type="http://schemas.openxmlformats.org/officeDocument/2006/relationships/hyperlink" Target="https://www.qm.wiso.rw.fau.de/qm-fuer-lehrende/modulhandbuch/#collapse_1" TargetMode="External"/><Relationship Id="rId2" Type="http://schemas.openxmlformats.org/officeDocument/2006/relationships/numbering" Target="numbering.xml"/><Relationship Id="rId16" Type="http://schemas.openxmlformats.org/officeDocument/2006/relationships/hyperlink" Target="https://www.qm.wiso.rw.fau.de/files/2018/09/Hinweise-Anwesenheitspflicht.pdf"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qm.wiso.rw.fau.de/files/2018/09/Leitfaden_KompLernziele.pdf"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qm.wiso.rw.fau.de/mhb-aenderungen/" TargetMode="External"/><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t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44celu\AppData\Roaming\Microsoft\Templates\Konzept_StD_vert.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AE505-6A48-4209-982C-90226B962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Konzept_StD_vert.dotx</Template>
  <TotalTime>0</TotalTime>
  <Pages>7</Pages>
  <Words>2229</Words>
  <Characters>14043</Characters>
  <Application>Microsoft Office Word</Application>
  <DocSecurity>0</DocSecurity>
  <Lines>117</Lines>
  <Paragraphs>32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16240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Florian Berglehner</dc:creator>
  <cp:lastModifiedBy>Wittmann, Maria</cp:lastModifiedBy>
  <cp:revision>6</cp:revision>
  <cp:lastPrinted>2019-12-17T16:21:00Z</cp:lastPrinted>
  <dcterms:created xsi:type="dcterms:W3CDTF">2022-05-24T07:29:00Z</dcterms:created>
  <dcterms:modified xsi:type="dcterms:W3CDTF">2022-05-24T07:49:00Z</dcterms:modified>
</cp:coreProperties>
</file>